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C1D7" w14:textId="77777777" w:rsidR="007F4177" w:rsidRPr="005138F1" w:rsidRDefault="007F4177" w:rsidP="007F4177">
      <w:pPr>
        <w:pStyle w:val="Header"/>
        <w:pBdr>
          <w:top w:val="single" w:sz="4" w:space="1" w:color="auto"/>
          <w:bottom w:val="single" w:sz="12" w:space="3" w:color="auto"/>
        </w:pBdr>
        <w:rPr>
          <w:rFonts w:ascii="Times New Roman" w:hAnsi="Times New Roman" w:cs="Times New Roman"/>
          <w:i/>
          <w:iCs/>
          <w:color w:val="B00000"/>
          <w:sz w:val="36"/>
          <w:szCs w:val="36"/>
        </w:rPr>
      </w:pPr>
      <w:bookmarkStart w:id="0" w:name="_Hlk93237977"/>
      <w:r w:rsidRPr="005138F1">
        <w:rPr>
          <w:rFonts w:ascii="Times New Roman" w:hAnsi="Times New Roman" w:cs="Times New Roman"/>
          <w:noProof/>
          <w:sz w:val="36"/>
          <w:szCs w:val="36"/>
          <w:lang w:val="id-ID"/>
        </w:rPr>
        <w:drawing>
          <wp:anchor distT="0" distB="0" distL="114300" distR="114300" simplePos="0" relativeHeight="251663360" behindDoc="0" locked="0" layoutInCell="1" allowOverlap="1" wp14:anchorId="409E33F9" wp14:editId="20364AAC">
            <wp:simplePos x="0" y="0"/>
            <wp:positionH relativeFrom="margin">
              <wp:posOffset>5060477</wp:posOffset>
            </wp:positionH>
            <wp:positionV relativeFrom="paragraph">
              <wp:posOffset>31750</wp:posOffset>
            </wp:positionV>
            <wp:extent cx="592996" cy="946297"/>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bar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996" cy="946297"/>
                    </a:xfrm>
                    <a:prstGeom prst="rect">
                      <a:avLst/>
                    </a:prstGeom>
                  </pic:spPr>
                </pic:pic>
              </a:graphicData>
            </a:graphic>
            <wp14:sizeRelH relativeFrom="margin">
              <wp14:pctWidth>0</wp14:pctWidth>
            </wp14:sizeRelH>
            <wp14:sizeRelV relativeFrom="margin">
              <wp14:pctHeight>0</wp14:pctHeight>
            </wp14:sizeRelV>
          </wp:anchor>
        </w:drawing>
      </w:r>
      <w:r w:rsidRPr="005138F1">
        <w:rPr>
          <w:rFonts w:ascii="Times New Roman" w:hAnsi="Times New Roman" w:cs="Times New Roman"/>
          <w:noProof/>
          <w:sz w:val="36"/>
          <w:szCs w:val="36"/>
          <w:lang w:val="id-ID"/>
        </w:rPr>
        <mc:AlternateContent>
          <mc:Choice Requires="wps">
            <w:drawing>
              <wp:anchor distT="0" distB="0" distL="114300" distR="114300" simplePos="0" relativeHeight="251662336" behindDoc="0" locked="0" layoutInCell="1" allowOverlap="1" wp14:anchorId="05B7C7C6" wp14:editId="7677A921">
                <wp:simplePos x="0" y="0"/>
                <wp:positionH relativeFrom="column">
                  <wp:posOffset>4946954</wp:posOffset>
                </wp:positionH>
                <wp:positionV relativeFrom="paragraph">
                  <wp:posOffset>35781</wp:posOffset>
                </wp:positionV>
                <wp:extent cx="763325" cy="1017767"/>
                <wp:effectExtent l="0" t="0" r="0" b="0"/>
                <wp:wrapNone/>
                <wp:docPr id="5" name="Text Box 5"/>
                <wp:cNvGraphicFramePr/>
                <a:graphic xmlns:a="http://schemas.openxmlformats.org/drawingml/2006/main">
                  <a:graphicData uri="http://schemas.microsoft.com/office/word/2010/wordprocessingShape">
                    <wps:wsp>
                      <wps:cNvSpPr txBox="1"/>
                      <wps:spPr>
                        <a:xfrm>
                          <a:off x="0" y="0"/>
                          <a:ext cx="763325" cy="10177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8D45B8" w14:textId="77777777" w:rsidR="007F4177" w:rsidRDefault="007F4177" w:rsidP="007F41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B7C7C6" id="_x0000_t202" coordsize="21600,21600" o:spt="202" path="m,l,21600r21600,l21600,xe">
                <v:stroke joinstyle="miter"/>
                <v:path gradientshapeok="t" o:connecttype="rect"/>
              </v:shapetype>
              <v:shape id="Text Box 5" o:spid="_x0000_s1026" type="#_x0000_t202" style="position:absolute;margin-left:389.5pt;margin-top:2.8pt;width:60.1pt;height:80.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" filled="f" stroked="f">
                <v:textbox>
                  <w:txbxContent>
                    <w:p w14:paraId="198D45B8" w14:textId="77777777" w:rsidR="007F4177" w:rsidRDefault="007F4177" w:rsidP="007F4177"/>
                  </w:txbxContent>
                </v:textbox>
              </v:shape>
            </w:pict>
          </mc:Fallback>
        </mc:AlternateContent>
      </w:r>
      <w:r w:rsidRPr="005138F1">
        <w:rPr>
          <w:rFonts w:ascii="Times New Roman" w:hAnsi="Times New Roman" w:cs="Times New Roman"/>
          <w:i/>
          <w:iCs/>
          <w:sz w:val="36"/>
          <w:szCs w:val="36"/>
        </w:rPr>
        <w:t>Journal of Environmental Health and Sanitation</w:t>
      </w:r>
      <w:r w:rsidRPr="005138F1">
        <w:rPr>
          <w:rFonts w:ascii="Times New Roman" w:hAnsi="Times New Roman" w:cs="Times New Roman"/>
          <w:i/>
          <w:iCs/>
          <w:sz w:val="36"/>
          <w:szCs w:val="36"/>
        </w:rPr>
        <w:br/>
        <w:t>Technology</w:t>
      </w:r>
    </w:p>
    <w:p w14:paraId="4A023FE1" w14:textId="77777777" w:rsidR="007F4177" w:rsidRPr="005138F1" w:rsidRDefault="007F4177" w:rsidP="007F4177">
      <w:pPr>
        <w:pStyle w:val="Header"/>
        <w:pBdr>
          <w:top w:val="single" w:sz="4" w:space="1" w:color="auto"/>
          <w:bottom w:val="single" w:sz="12" w:space="3" w:color="auto"/>
        </w:pBdr>
        <w:rPr>
          <w:rFonts w:ascii="Times New Roman" w:hAnsi="Times New Roman" w:cs="Times New Roman"/>
          <w:sz w:val="16"/>
          <w:szCs w:val="16"/>
          <w:lang w:val="en-ID"/>
        </w:rPr>
      </w:pPr>
    </w:p>
    <w:p w14:paraId="53596E5B" w14:textId="75F54947" w:rsidR="007F4177" w:rsidRPr="005138F1" w:rsidRDefault="007F4177" w:rsidP="007F4177">
      <w:pPr>
        <w:pStyle w:val="Header"/>
        <w:pBdr>
          <w:top w:val="single" w:sz="4" w:space="1" w:color="auto"/>
          <w:bottom w:val="single" w:sz="12" w:space="3" w:color="auto"/>
        </w:pBdr>
        <w:rPr>
          <w:rFonts w:ascii="Times New Roman" w:hAnsi="Times New Roman" w:cs="Times New Roman"/>
        </w:rPr>
      </w:pPr>
      <w:r w:rsidRPr="005138F1">
        <w:rPr>
          <w:rFonts w:ascii="Times New Roman" w:hAnsi="Times New Roman" w:cs="Times New Roman"/>
          <w:lang w:val="id-ID"/>
        </w:rPr>
        <w:t xml:space="preserve">Volume </w:t>
      </w:r>
      <w:r w:rsidR="00976938">
        <w:rPr>
          <w:rFonts w:ascii="Times New Roman" w:hAnsi="Times New Roman" w:cs="Times New Roman"/>
        </w:rPr>
        <w:t>04</w:t>
      </w:r>
      <w:r w:rsidRPr="005138F1">
        <w:rPr>
          <w:rFonts w:ascii="Times New Roman" w:hAnsi="Times New Roman" w:cs="Times New Roman"/>
        </w:rPr>
        <w:t>, No.</w:t>
      </w:r>
      <w:r w:rsidRPr="005138F1">
        <w:rPr>
          <w:rFonts w:ascii="Times New Roman" w:hAnsi="Times New Roman" w:cs="Times New Roman"/>
          <w:lang w:val="id-ID"/>
        </w:rPr>
        <w:t xml:space="preserve"> </w:t>
      </w:r>
      <w:r w:rsidR="00976938">
        <w:rPr>
          <w:rFonts w:ascii="Times New Roman" w:hAnsi="Times New Roman" w:cs="Times New Roman"/>
        </w:rPr>
        <w:t>02</w:t>
      </w:r>
      <w:r w:rsidRPr="005138F1">
        <w:rPr>
          <w:rFonts w:ascii="Times New Roman" w:hAnsi="Times New Roman" w:cs="Times New Roman"/>
        </w:rPr>
        <w:t>, 2</w:t>
      </w:r>
      <w:r w:rsidR="00881BFB">
        <w:rPr>
          <w:rFonts w:ascii="Times New Roman" w:hAnsi="Times New Roman" w:cs="Times New Roman"/>
        </w:rPr>
        <w:t>025</w:t>
      </w:r>
      <w:r w:rsidRPr="005138F1">
        <w:rPr>
          <w:rFonts w:ascii="Times New Roman" w:hAnsi="Times New Roman" w:cs="Times New Roman"/>
        </w:rPr>
        <w:t xml:space="preserve">: </w:t>
      </w:r>
      <w:r w:rsidR="00636856">
        <w:rPr>
          <w:rFonts w:ascii="Times New Roman" w:hAnsi="Times New Roman" w:cs="Times New Roman"/>
        </w:rPr>
        <w:t>96</w:t>
      </w:r>
      <w:r w:rsidRPr="005138F1">
        <w:rPr>
          <w:rFonts w:ascii="Times New Roman" w:hAnsi="Times New Roman" w:cs="Times New Roman"/>
        </w:rPr>
        <w:t xml:space="preserve"> - </w:t>
      </w:r>
      <w:r w:rsidR="00636856">
        <w:rPr>
          <w:rFonts w:ascii="Times New Roman" w:hAnsi="Times New Roman" w:cs="Times New Roman"/>
        </w:rPr>
        <w:t>100</w:t>
      </w:r>
    </w:p>
    <w:p w14:paraId="28EB8E2C" w14:textId="77777777" w:rsidR="007F4177" w:rsidRPr="005138F1" w:rsidRDefault="007F4177" w:rsidP="007F4177">
      <w:pPr>
        <w:pStyle w:val="Header"/>
        <w:pBdr>
          <w:top w:val="single" w:sz="4" w:space="1" w:color="auto"/>
          <w:bottom w:val="single" w:sz="12" w:space="3" w:color="auto"/>
        </w:pBdr>
        <w:rPr>
          <w:rFonts w:ascii="Times New Roman" w:hAnsi="Times New Roman" w:cs="Times New Roman"/>
          <w:sz w:val="16"/>
          <w:szCs w:val="16"/>
          <w:lang w:val="en-ID"/>
        </w:rPr>
      </w:pPr>
    </w:p>
    <w:p w14:paraId="6FBA0426" w14:textId="77777777" w:rsidR="007F4177" w:rsidRPr="005138F1" w:rsidRDefault="007F4177" w:rsidP="007F4177">
      <w:pPr>
        <w:pStyle w:val="Header"/>
        <w:pBdr>
          <w:top w:val="single" w:sz="4" w:space="1" w:color="auto"/>
          <w:bottom w:val="single" w:sz="12" w:space="3" w:color="auto"/>
        </w:pBdr>
        <w:jc w:val="right"/>
        <w:rPr>
          <w:rFonts w:ascii="Times New Roman" w:hAnsi="Times New Roman" w:cs="Times New Roman"/>
          <w:i/>
          <w:iCs/>
          <w:lang w:val="id-ID"/>
        </w:rPr>
      </w:pPr>
      <w:r w:rsidRPr="005138F1">
        <w:rPr>
          <w:rFonts w:ascii="Times New Roman" w:hAnsi="Times New Roman" w:cs="Times New Roman"/>
          <w:i/>
          <w:iCs/>
          <w:lang w:val="id-ID"/>
        </w:rPr>
        <w:t>http://jtk.poltekkes-pontianak.ac.id/index.php/JEHAST</w:t>
      </w:r>
    </w:p>
    <w:p w14:paraId="4E3E21A9" w14:textId="77777777" w:rsidR="007F4177" w:rsidRPr="005138F1" w:rsidRDefault="007F4177" w:rsidP="007F4177">
      <w:pPr>
        <w:pStyle w:val="Header"/>
        <w:rPr>
          <w:rFonts w:ascii="Times New Roman" w:hAnsi="Times New Roman" w:cs="Times New Roman"/>
        </w:rPr>
      </w:pPr>
    </w:p>
    <w:p w14:paraId="2F463980" w14:textId="3EFCF54F" w:rsidR="00EA2E16" w:rsidRPr="005138F1" w:rsidRDefault="008B79A3" w:rsidP="00EA2E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GAMBARAN PERSONAL </w:t>
      </w:r>
      <w:r w:rsidRPr="008B79A3">
        <w:rPr>
          <w:rFonts w:ascii="Times New Roman" w:hAnsi="Times New Roman" w:cs="Times New Roman"/>
          <w:b/>
          <w:i/>
          <w:iCs/>
          <w:sz w:val="24"/>
          <w:szCs w:val="24"/>
          <w:lang w:val="id-ID"/>
        </w:rPr>
        <w:t>HYGIENE</w:t>
      </w:r>
      <w:r>
        <w:rPr>
          <w:rFonts w:ascii="Times New Roman" w:hAnsi="Times New Roman" w:cs="Times New Roman"/>
          <w:b/>
          <w:sz w:val="24"/>
          <w:szCs w:val="24"/>
          <w:lang w:val="id-ID"/>
        </w:rPr>
        <w:t xml:space="preserve"> PENJAMAH MAKANAN PADA RUMAH MAKAN DI WILAYAH KERJA PUSKESMAS PARIT HAJI HUSIN II </w:t>
      </w:r>
      <w:r>
        <w:rPr>
          <w:rFonts w:ascii="Times New Roman" w:hAnsi="Times New Roman" w:cs="Times New Roman"/>
          <w:b/>
          <w:sz w:val="24"/>
          <w:szCs w:val="24"/>
          <w:lang w:val="id-ID"/>
        </w:rPr>
        <w:br/>
        <w:t>KOTA PONTIANAK</w:t>
      </w:r>
    </w:p>
    <w:bookmarkEnd w:id="0"/>
    <w:p w14:paraId="7BD180C6" w14:textId="7FA44A6D" w:rsidR="00EA2E16" w:rsidRPr="005138F1" w:rsidRDefault="004E0D72" w:rsidP="004E0D72">
      <w:pPr>
        <w:tabs>
          <w:tab w:val="left" w:pos="7725"/>
        </w:tabs>
        <w:spacing w:after="0" w:line="240" w:lineRule="auto"/>
        <w:rPr>
          <w:rFonts w:ascii="Times New Roman" w:hAnsi="Times New Roman" w:cs="Times New Roman"/>
          <w:b/>
          <w:sz w:val="24"/>
          <w:szCs w:val="24"/>
        </w:rPr>
      </w:pPr>
      <w:r w:rsidRPr="005138F1">
        <w:rPr>
          <w:rFonts w:ascii="Times New Roman" w:hAnsi="Times New Roman" w:cs="Times New Roman"/>
          <w:b/>
          <w:sz w:val="24"/>
          <w:szCs w:val="24"/>
        </w:rPr>
        <w:tab/>
      </w:r>
    </w:p>
    <w:p w14:paraId="2AC22BAC" w14:textId="0A89D83F" w:rsidR="00EA2E16" w:rsidRPr="00CB7977" w:rsidRDefault="008B79A3" w:rsidP="006A749A">
      <w:pPr>
        <w:spacing w:after="0" w:line="240" w:lineRule="auto"/>
        <w:jc w:val="center"/>
        <w:rPr>
          <w:rFonts w:ascii="Times New Roman" w:hAnsi="Times New Roman" w:cs="Times New Roman"/>
          <w:b/>
        </w:rPr>
      </w:pPr>
      <w:r w:rsidRPr="00CB7977">
        <w:rPr>
          <w:rFonts w:ascii="Times New Roman" w:hAnsi="Times New Roman" w:cs="Times New Roman"/>
          <w:b/>
          <w:lang w:val="id-ID"/>
        </w:rPr>
        <w:t>Nurul Huda</w:t>
      </w:r>
      <w:r w:rsidR="00EA2E16" w:rsidRPr="00CB7977">
        <w:rPr>
          <w:rFonts w:ascii="Times New Roman" w:hAnsi="Times New Roman" w:cs="Times New Roman"/>
          <w:b/>
          <w:vertAlign w:val="superscript"/>
        </w:rPr>
        <w:t>1</w:t>
      </w:r>
      <w:r w:rsidR="00EA2E16" w:rsidRPr="00CB7977">
        <w:rPr>
          <w:rFonts w:ascii="Times New Roman" w:hAnsi="Times New Roman" w:cs="Times New Roman"/>
          <w:b/>
        </w:rPr>
        <w:t xml:space="preserve">, </w:t>
      </w:r>
      <w:r w:rsidR="007505A9" w:rsidRPr="00CB7977">
        <w:rPr>
          <w:rFonts w:ascii="Times New Roman" w:hAnsi="Times New Roman" w:cs="Times New Roman"/>
          <w:b/>
          <w:lang w:val="id-ID"/>
        </w:rPr>
        <w:t>Iswono</w:t>
      </w:r>
      <w:r w:rsidRPr="00CB7977">
        <w:rPr>
          <w:rFonts w:ascii="Times New Roman" w:hAnsi="Times New Roman" w:cs="Times New Roman"/>
          <w:b/>
          <w:vertAlign w:val="superscript"/>
          <w:lang w:val="id-ID"/>
        </w:rPr>
        <w:t>1</w:t>
      </w:r>
      <w:r w:rsidR="007505A9" w:rsidRPr="00CB7977">
        <w:rPr>
          <w:rFonts w:ascii="Times New Roman" w:hAnsi="Times New Roman" w:cs="Times New Roman"/>
          <w:vertAlign w:val="superscript"/>
          <w:lang w:val="id-ID"/>
        </w:rPr>
        <w:t></w:t>
      </w:r>
      <w:r w:rsidR="00EA2E16" w:rsidRPr="00CB7977">
        <w:rPr>
          <w:rFonts w:ascii="Times New Roman" w:hAnsi="Times New Roman" w:cs="Times New Roman"/>
          <w:b/>
        </w:rPr>
        <w:t xml:space="preserve">, </w:t>
      </w:r>
      <w:r w:rsidRPr="00CB7977">
        <w:rPr>
          <w:rFonts w:ascii="Times New Roman" w:hAnsi="Times New Roman" w:cs="Times New Roman"/>
          <w:b/>
          <w:lang w:val="id-ID"/>
        </w:rPr>
        <w:t>Taufik Anwar</w:t>
      </w:r>
      <w:r w:rsidRPr="00CB7977">
        <w:rPr>
          <w:rFonts w:ascii="Times New Roman" w:hAnsi="Times New Roman" w:cs="Times New Roman"/>
          <w:b/>
          <w:vertAlign w:val="superscript"/>
          <w:lang w:val="id-ID"/>
        </w:rPr>
        <w:t>1</w:t>
      </w:r>
      <w:r w:rsidR="007505A9" w:rsidRPr="00CB7977">
        <w:rPr>
          <w:rFonts w:ascii="Times New Roman" w:hAnsi="Times New Roman" w:cs="Times New Roman"/>
          <w:b/>
          <w:vertAlign w:val="subscript"/>
          <w:lang w:val="id-ID"/>
        </w:rPr>
        <w:t xml:space="preserve">, </w:t>
      </w:r>
      <w:r w:rsidR="007505A9" w:rsidRPr="00CB7977">
        <w:rPr>
          <w:rFonts w:ascii="Times New Roman" w:hAnsi="Times New Roman" w:cs="Times New Roman"/>
          <w:b/>
          <w:lang w:val="id-ID"/>
        </w:rPr>
        <w:t>Susilawati</w:t>
      </w:r>
      <w:r w:rsidR="007505A9" w:rsidRPr="00CB7977">
        <w:rPr>
          <w:rFonts w:ascii="Times New Roman" w:hAnsi="Times New Roman" w:cs="Times New Roman"/>
          <w:b/>
          <w:vertAlign w:val="superscript"/>
          <w:lang w:val="id-ID"/>
        </w:rPr>
        <w:t>1</w:t>
      </w:r>
      <w:r w:rsidR="007505A9" w:rsidRPr="00CB7977">
        <w:rPr>
          <w:rFonts w:ascii="Times New Roman" w:hAnsi="Times New Roman" w:cs="Times New Roman"/>
          <w:b/>
          <w:lang w:val="id-ID"/>
        </w:rPr>
        <w:t>, Fara Chitra</w:t>
      </w:r>
      <w:r w:rsidR="007505A9" w:rsidRPr="00CB7977">
        <w:rPr>
          <w:rFonts w:ascii="Times New Roman" w:hAnsi="Times New Roman" w:cs="Times New Roman"/>
          <w:b/>
          <w:vertAlign w:val="superscript"/>
          <w:lang w:val="id-ID"/>
        </w:rPr>
        <w:t>1</w:t>
      </w:r>
    </w:p>
    <w:p w14:paraId="1B3F220B" w14:textId="26E904E8" w:rsidR="00E64BE4" w:rsidRPr="00CB7977" w:rsidRDefault="00E64BE4" w:rsidP="006A749A">
      <w:pPr>
        <w:pStyle w:val="DaftarParagraf"/>
        <w:numPr>
          <w:ilvl w:val="0"/>
          <w:numId w:val="10"/>
        </w:numPr>
        <w:spacing w:after="0" w:line="240" w:lineRule="auto"/>
        <w:ind w:left="0" w:hanging="153"/>
        <w:jc w:val="center"/>
        <w:rPr>
          <w:rFonts w:ascii="Times New Roman" w:hAnsi="Times New Roman" w:cs="Times New Roman"/>
          <w:color w:val="000000" w:themeColor="text1"/>
        </w:rPr>
      </w:pPr>
      <w:r w:rsidRPr="00CB7977">
        <w:rPr>
          <w:rFonts w:ascii="Times New Roman" w:hAnsi="Times New Roman" w:cs="Times New Roman"/>
          <w:color w:val="000000" w:themeColor="text1"/>
        </w:rPr>
        <w:t>Jurusan Kesehatan Lingkungan</w:t>
      </w:r>
      <w:r w:rsidR="006E782C" w:rsidRPr="00CB7977">
        <w:rPr>
          <w:rFonts w:ascii="Times New Roman" w:hAnsi="Times New Roman" w:cs="Times New Roman"/>
          <w:color w:val="000000" w:themeColor="text1"/>
          <w:lang w:val="en-US"/>
        </w:rPr>
        <w:t>,</w:t>
      </w:r>
      <w:r w:rsidRPr="00CB7977">
        <w:rPr>
          <w:rFonts w:ascii="Times New Roman" w:hAnsi="Times New Roman" w:cs="Times New Roman"/>
          <w:color w:val="000000" w:themeColor="text1"/>
        </w:rPr>
        <w:t xml:space="preserve"> </w:t>
      </w:r>
      <w:proofErr w:type="spellStart"/>
      <w:r w:rsidRPr="00CB7977">
        <w:rPr>
          <w:rFonts w:ascii="Times New Roman" w:hAnsi="Times New Roman" w:cs="Times New Roman"/>
          <w:color w:val="000000" w:themeColor="text1"/>
        </w:rPr>
        <w:t>Poltekkes</w:t>
      </w:r>
      <w:proofErr w:type="spellEnd"/>
      <w:r w:rsidRPr="00CB7977">
        <w:rPr>
          <w:rFonts w:ascii="Times New Roman" w:hAnsi="Times New Roman" w:cs="Times New Roman"/>
          <w:color w:val="000000" w:themeColor="text1"/>
        </w:rPr>
        <w:t xml:space="preserve"> Kemenkes Pontianak</w:t>
      </w:r>
    </w:p>
    <w:p w14:paraId="2E656B74" w14:textId="008D070A" w:rsidR="008F64C4" w:rsidRPr="00CB7977" w:rsidRDefault="00EB141D" w:rsidP="00CB7977">
      <w:pPr>
        <w:spacing w:after="0" w:line="360" w:lineRule="auto"/>
        <w:jc w:val="center"/>
        <w:rPr>
          <w:rStyle w:val="Hyperlink"/>
          <w:rFonts w:ascii="Times New Roman" w:hAnsi="Times New Roman" w:cs="Times New Roman"/>
          <w:color w:val="000000" w:themeColor="text1"/>
          <w:u w:val="none"/>
        </w:rPr>
      </w:pPr>
      <w:proofErr w:type="gramStart"/>
      <w:r w:rsidRPr="00CB7977">
        <w:rPr>
          <w:rFonts w:ascii="Times New Roman" w:hAnsi="Times New Roman" w:cs="Times New Roman"/>
          <w:i/>
        </w:rPr>
        <w:t>E</w:t>
      </w:r>
      <w:r w:rsidR="00A85797" w:rsidRPr="00CB7977">
        <w:rPr>
          <w:rFonts w:ascii="Times New Roman" w:hAnsi="Times New Roman" w:cs="Times New Roman"/>
          <w:i/>
          <w:lang w:val="id-ID"/>
        </w:rPr>
        <w:t>-</w:t>
      </w:r>
      <w:proofErr w:type="spellStart"/>
      <w:r w:rsidR="00A85797" w:rsidRPr="00CB7977">
        <w:rPr>
          <w:rFonts w:ascii="Times New Roman" w:hAnsi="Times New Roman" w:cs="Times New Roman"/>
          <w:i/>
          <w:color w:val="000000" w:themeColor="text1"/>
          <w:lang w:val="id-ID"/>
        </w:rPr>
        <w:t>mail</w:t>
      </w:r>
      <w:proofErr w:type="spellEnd"/>
      <w:r w:rsidR="005735A7" w:rsidRPr="00CB7977">
        <w:rPr>
          <w:rFonts w:ascii="Times New Roman" w:hAnsi="Times New Roman" w:cs="Times New Roman"/>
          <w:i/>
          <w:color w:val="000000" w:themeColor="text1"/>
          <w:lang w:val="id-ID"/>
        </w:rPr>
        <w:t xml:space="preserve"> </w:t>
      </w:r>
      <w:r w:rsidR="00A85797" w:rsidRPr="00CB7977">
        <w:rPr>
          <w:rFonts w:ascii="Times New Roman" w:hAnsi="Times New Roman" w:cs="Times New Roman"/>
          <w:i/>
          <w:color w:val="000000" w:themeColor="text1"/>
          <w:lang w:val="id-ID"/>
        </w:rPr>
        <w:t>:</w:t>
      </w:r>
      <w:proofErr w:type="gramEnd"/>
      <w:r w:rsidR="008F64C4" w:rsidRPr="00CB7977">
        <w:rPr>
          <w:rFonts w:ascii="Times New Roman" w:hAnsi="Times New Roman" w:cs="Times New Roman"/>
          <w:i/>
          <w:color w:val="000000" w:themeColor="text1"/>
        </w:rPr>
        <w:t xml:space="preserve"> </w:t>
      </w:r>
      <w:hyperlink r:id="rId9" w:history="1"/>
      <w:r w:rsidR="005B4CF3" w:rsidRPr="00CB7977">
        <w:rPr>
          <w:rStyle w:val="Hyperlink"/>
          <w:rFonts w:ascii="Times New Roman" w:hAnsi="Times New Roman" w:cs="Times New Roman"/>
          <w:color w:val="000000" w:themeColor="text1"/>
          <w:u w:val="none"/>
        </w:rPr>
        <w:t>iswonokesling@gmail.com</w:t>
      </w:r>
    </w:p>
    <w:p w14:paraId="0F908C3B" w14:textId="77777777" w:rsidR="00C22C70" w:rsidRPr="00CB7977" w:rsidRDefault="00C22C70" w:rsidP="00C22C70">
      <w:pPr>
        <w:spacing w:after="0" w:line="240" w:lineRule="auto"/>
        <w:rPr>
          <w:rFonts w:ascii="Times New Roman" w:hAnsi="Times New Roman" w:cs="Times New Roman"/>
        </w:rPr>
      </w:pPr>
    </w:p>
    <w:p w14:paraId="4165B393" w14:textId="77777777" w:rsidR="00A85797" w:rsidRPr="005138F1" w:rsidRDefault="00A85797" w:rsidP="001E15FC">
      <w:pPr>
        <w:spacing w:after="0" w:line="240" w:lineRule="auto"/>
        <w:jc w:val="center"/>
        <w:outlineLvl w:val="0"/>
        <w:rPr>
          <w:rFonts w:ascii="Times New Roman" w:hAnsi="Times New Roman" w:cs="Times New Roman"/>
          <w:b/>
          <w:lang w:val="id-ID"/>
        </w:rPr>
      </w:pPr>
      <w:r w:rsidRPr="005138F1">
        <w:rPr>
          <w:rFonts w:ascii="Times New Roman" w:hAnsi="Times New Roman" w:cs="Times New Roman"/>
          <w:b/>
          <w:i/>
          <w:iCs/>
          <w:lang w:val="id-ID"/>
        </w:rPr>
        <w:t>ABSTRACT</w:t>
      </w:r>
    </w:p>
    <w:p w14:paraId="3618C420" w14:textId="77777777" w:rsidR="00BA1181" w:rsidRDefault="00BA1181" w:rsidP="00BA1181">
      <w:pPr>
        <w:spacing w:after="240" w:line="240" w:lineRule="auto"/>
        <w:ind w:firstLine="426"/>
        <w:jc w:val="both"/>
        <w:rPr>
          <w:rFonts w:ascii="Times New Roman" w:hAnsi="Times New Roman" w:cs="Times New Roman"/>
          <w:bCs/>
          <w:i/>
          <w:iCs/>
          <w:lang w:val="id-ID"/>
        </w:rPr>
      </w:pPr>
      <w:r w:rsidRPr="00BA1181">
        <w:rPr>
          <w:rFonts w:ascii="Times New Roman" w:hAnsi="Times New Roman" w:cs="Times New Roman"/>
          <w:bCs/>
          <w:i/>
          <w:iCs/>
          <w:lang w:val="id-ID"/>
        </w:rPr>
        <w:t xml:space="preserve">A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is</w:t>
      </w:r>
      <w:proofErr w:type="spellEnd"/>
      <w:r w:rsidRPr="00BA1181">
        <w:rPr>
          <w:rFonts w:ascii="Times New Roman" w:hAnsi="Times New Roman" w:cs="Times New Roman"/>
          <w:bCs/>
          <w:i/>
          <w:iCs/>
          <w:lang w:val="id-ID"/>
        </w:rPr>
        <w:t xml:space="preserve"> a person </w:t>
      </w:r>
      <w:proofErr w:type="spellStart"/>
      <w:r w:rsidRPr="00BA1181">
        <w:rPr>
          <w:rFonts w:ascii="Times New Roman" w:hAnsi="Times New Roman" w:cs="Times New Roman"/>
          <w:bCs/>
          <w:i/>
          <w:iCs/>
          <w:lang w:val="id-ID"/>
        </w:rPr>
        <w:t>involved</w:t>
      </w:r>
      <w:proofErr w:type="spellEnd"/>
      <w:r w:rsidRPr="00BA1181">
        <w:rPr>
          <w:rFonts w:ascii="Times New Roman" w:hAnsi="Times New Roman" w:cs="Times New Roman"/>
          <w:bCs/>
          <w:i/>
          <w:iCs/>
          <w:lang w:val="id-ID"/>
        </w:rPr>
        <w:t xml:space="preserve"> in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processing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activities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including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preparation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cooking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cooling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storage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reheating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and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serving</w:t>
      </w:r>
      <w:proofErr w:type="spellEnd"/>
      <w:r w:rsidRPr="00BA1181">
        <w:rPr>
          <w:rFonts w:ascii="Times New Roman" w:hAnsi="Times New Roman" w:cs="Times New Roman"/>
          <w:bCs/>
          <w:i/>
          <w:iCs/>
          <w:lang w:val="id-ID"/>
        </w:rPr>
        <w:t xml:space="preserve">. In </w:t>
      </w:r>
      <w:proofErr w:type="spellStart"/>
      <w:r w:rsidRPr="00BA1181">
        <w:rPr>
          <w:rFonts w:ascii="Times New Roman" w:hAnsi="Times New Roman" w:cs="Times New Roman"/>
          <w:bCs/>
          <w:i/>
          <w:iCs/>
          <w:lang w:val="id-ID"/>
        </w:rPr>
        <w:t>these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processes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must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maintain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good</w:t>
      </w:r>
      <w:proofErr w:type="spellEnd"/>
      <w:r w:rsidRPr="00BA1181">
        <w:rPr>
          <w:rFonts w:ascii="Times New Roman" w:hAnsi="Times New Roman" w:cs="Times New Roman"/>
          <w:bCs/>
          <w:i/>
          <w:iCs/>
          <w:lang w:val="id-ID"/>
        </w:rPr>
        <w:t xml:space="preserve"> personal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to</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prevent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contamination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Most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contamination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does</w:t>
      </w:r>
      <w:proofErr w:type="spellEnd"/>
      <w:r w:rsidRPr="00BA1181">
        <w:rPr>
          <w:rFonts w:ascii="Times New Roman" w:hAnsi="Times New Roman" w:cs="Times New Roman"/>
          <w:bCs/>
          <w:i/>
          <w:iCs/>
          <w:lang w:val="id-ID"/>
        </w:rPr>
        <w:t xml:space="preserve"> not </w:t>
      </w:r>
      <w:proofErr w:type="spellStart"/>
      <w:r w:rsidRPr="00BA1181">
        <w:rPr>
          <w:rFonts w:ascii="Times New Roman" w:hAnsi="Times New Roman" w:cs="Times New Roman"/>
          <w:bCs/>
          <w:i/>
          <w:iCs/>
          <w:lang w:val="id-ID"/>
        </w:rPr>
        <w:t>occur</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intentionally</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but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results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from</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negligence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when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and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sanitation</w:t>
      </w:r>
      <w:proofErr w:type="spellEnd"/>
      <w:r w:rsidRPr="00BA1181">
        <w:rPr>
          <w:rFonts w:ascii="Times New Roman" w:hAnsi="Times New Roman" w:cs="Times New Roman"/>
          <w:bCs/>
          <w:i/>
          <w:iCs/>
          <w:lang w:val="id-ID"/>
        </w:rPr>
        <w:t xml:space="preserve"> are not </w:t>
      </w:r>
      <w:proofErr w:type="spellStart"/>
      <w:r w:rsidRPr="00BA1181">
        <w:rPr>
          <w:rFonts w:ascii="Times New Roman" w:hAnsi="Times New Roman" w:cs="Times New Roman"/>
          <w:bCs/>
          <w:i/>
          <w:iCs/>
          <w:lang w:val="id-ID"/>
        </w:rPr>
        <w:t>applied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This</w:t>
      </w:r>
      <w:proofErr w:type="spellEnd"/>
      <w:r w:rsidRPr="00BA1181">
        <w:rPr>
          <w:rFonts w:ascii="Times New Roman" w:hAnsi="Times New Roman" w:cs="Times New Roman"/>
          <w:bCs/>
          <w:i/>
          <w:iCs/>
          <w:lang w:val="id-ID"/>
        </w:rPr>
        <w:t xml:space="preserve"> study </w:t>
      </w:r>
      <w:proofErr w:type="spellStart"/>
      <w:r w:rsidRPr="00BA1181">
        <w:rPr>
          <w:rFonts w:ascii="Times New Roman" w:hAnsi="Times New Roman" w:cs="Times New Roman"/>
          <w:bCs/>
          <w:i/>
          <w:iCs/>
          <w:lang w:val="id-ID"/>
        </w:rPr>
        <w:t>aimed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to</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describe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personal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of</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restaurants</w:t>
      </w:r>
      <w:proofErr w:type="spellEnd"/>
      <w:r w:rsidRPr="00BA1181">
        <w:rPr>
          <w:rFonts w:ascii="Times New Roman" w:hAnsi="Times New Roman" w:cs="Times New Roman"/>
          <w:bCs/>
          <w:i/>
          <w:iCs/>
          <w:lang w:val="id-ID"/>
        </w:rPr>
        <w:t xml:space="preserve"> in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working</w:t>
      </w:r>
      <w:proofErr w:type="spellEnd"/>
      <w:r w:rsidRPr="00BA1181">
        <w:rPr>
          <w:rFonts w:ascii="Times New Roman" w:hAnsi="Times New Roman" w:cs="Times New Roman"/>
          <w:bCs/>
          <w:i/>
          <w:iCs/>
          <w:lang w:val="id-ID"/>
        </w:rPr>
        <w:t xml:space="preserve"> area </w:t>
      </w:r>
      <w:proofErr w:type="spellStart"/>
      <w:r w:rsidRPr="00BA1181">
        <w:rPr>
          <w:rFonts w:ascii="Times New Roman" w:hAnsi="Times New Roman" w:cs="Times New Roman"/>
          <w:bCs/>
          <w:i/>
          <w:iCs/>
          <w:lang w:val="id-ID"/>
        </w:rPr>
        <w:t>of</w:t>
      </w:r>
      <w:proofErr w:type="spellEnd"/>
      <w:r w:rsidRPr="00BA1181">
        <w:rPr>
          <w:rFonts w:ascii="Times New Roman" w:hAnsi="Times New Roman" w:cs="Times New Roman"/>
          <w:bCs/>
          <w:i/>
          <w:iCs/>
          <w:lang w:val="id-ID"/>
        </w:rPr>
        <w:t xml:space="preserve"> Puskesmas Parit Haji Husin II, Pontianak City. The </w:t>
      </w:r>
      <w:proofErr w:type="spellStart"/>
      <w:r w:rsidRPr="00BA1181">
        <w:rPr>
          <w:rFonts w:ascii="Times New Roman" w:hAnsi="Times New Roman" w:cs="Times New Roman"/>
          <w:bCs/>
          <w:i/>
          <w:iCs/>
          <w:lang w:val="id-ID"/>
        </w:rPr>
        <w:t>research</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used</w:t>
      </w:r>
      <w:proofErr w:type="spellEnd"/>
      <w:r w:rsidRPr="00BA1181">
        <w:rPr>
          <w:rFonts w:ascii="Times New Roman" w:hAnsi="Times New Roman" w:cs="Times New Roman"/>
          <w:bCs/>
          <w:i/>
          <w:iCs/>
          <w:lang w:val="id-ID"/>
        </w:rPr>
        <w:t xml:space="preserve"> a </w:t>
      </w:r>
      <w:proofErr w:type="spellStart"/>
      <w:r w:rsidRPr="00BA1181">
        <w:rPr>
          <w:rFonts w:ascii="Times New Roman" w:hAnsi="Times New Roman" w:cs="Times New Roman"/>
          <w:bCs/>
          <w:i/>
          <w:iCs/>
          <w:lang w:val="id-ID"/>
        </w:rPr>
        <w:t>descriptive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design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with</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observational</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approach</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to</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illustrate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practices</w:t>
      </w:r>
      <w:proofErr w:type="spellEnd"/>
      <w:r w:rsidRPr="00BA1181">
        <w:rPr>
          <w:rFonts w:ascii="Times New Roman" w:hAnsi="Times New Roman" w:cs="Times New Roman"/>
          <w:bCs/>
          <w:i/>
          <w:iCs/>
          <w:lang w:val="id-ID"/>
        </w:rPr>
        <w:t xml:space="preserve">. The study </w:t>
      </w:r>
      <w:proofErr w:type="spellStart"/>
      <w:r w:rsidRPr="00BA1181">
        <w:rPr>
          <w:rFonts w:ascii="Times New Roman" w:hAnsi="Times New Roman" w:cs="Times New Roman"/>
          <w:bCs/>
          <w:i/>
          <w:iCs/>
          <w:lang w:val="id-ID"/>
        </w:rPr>
        <w:t>involved</w:t>
      </w:r>
      <w:proofErr w:type="spellEnd"/>
      <w:r w:rsidRPr="00BA1181">
        <w:rPr>
          <w:rFonts w:ascii="Times New Roman" w:hAnsi="Times New Roman" w:cs="Times New Roman"/>
          <w:bCs/>
          <w:i/>
          <w:iCs/>
          <w:lang w:val="id-ID"/>
        </w:rPr>
        <w:t xml:space="preserve"> 65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from</w:t>
      </w:r>
      <w:proofErr w:type="spellEnd"/>
      <w:r w:rsidRPr="00BA1181">
        <w:rPr>
          <w:rFonts w:ascii="Times New Roman" w:hAnsi="Times New Roman" w:cs="Times New Roman"/>
          <w:bCs/>
          <w:i/>
          <w:iCs/>
          <w:lang w:val="id-ID"/>
        </w:rPr>
        <w:t xml:space="preserve"> 33 </w:t>
      </w:r>
      <w:proofErr w:type="spellStart"/>
      <w:r w:rsidRPr="00BA1181">
        <w:rPr>
          <w:rFonts w:ascii="Times New Roman" w:hAnsi="Times New Roman" w:cs="Times New Roman"/>
          <w:bCs/>
          <w:i/>
          <w:iCs/>
          <w:lang w:val="id-ID"/>
        </w:rPr>
        <w:t>restaurants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Results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showed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that</w:t>
      </w:r>
      <w:proofErr w:type="spellEnd"/>
      <w:r w:rsidRPr="00BA1181">
        <w:rPr>
          <w:rFonts w:ascii="Times New Roman" w:hAnsi="Times New Roman" w:cs="Times New Roman"/>
          <w:bCs/>
          <w:i/>
          <w:iCs/>
          <w:lang w:val="id-ID"/>
        </w:rPr>
        <w:t xml:space="preserve"> 57 </w:t>
      </w:r>
      <w:proofErr w:type="spellStart"/>
      <w:r w:rsidRPr="00BA1181">
        <w:rPr>
          <w:rFonts w:ascii="Times New Roman" w:hAnsi="Times New Roman" w:cs="Times New Roman"/>
          <w:bCs/>
          <w:i/>
          <w:iCs/>
          <w:lang w:val="id-ID"/>
        </w:rPr>
        <w:t>respondents</w:t>
      </w:r>
      <w:proofErr w:type="spellEnd"/>
      <w:r w:rsidRPr="00BA1181">
        <w:rPr>
          <w:rFonts w:ascii="Times New Roman" w:hAnsi="Times New Roman" w:cs="Times New Roman"/>
          <w:bCs/>
          <w:i/>
          <w:iCs/>
          <w:lang w:val="id-ID"/>
        </w:rPr>
        <w:t xml:space="preserve"> (87.69%) </w:t>
      </w:r>
      <w:proofErr w:type="spellStart"/>
      <w:r w:rsidRPr="00BA1181">
        <w:rPr>
          <w:rFonts w:ascii="Times New Roman" w:hAnsi="Times New Roman" w:cs="Times New Roman"/>
          <w:bCs/>
          <w:i/>
          <w:iCs/>
          <w:lang w:val="id-ID"/>
        </w:rPr>
        <w:t>met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requirements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while</w:t>
      </w:r>
      <w:proofErr w:type="spellEnd"/>
      <w:r w:rsidRPr="00BA1181">
        <w:rPr>
          <w:rFonts w:ascii="Times New Roman" w:hAnsi="Times New Roman" w:cs="Times New Roman"/>
          <w:bCs/>
          <w:i/>
          <w:iCs/>
          <w:lang w:val="id-ID"/>
        </w:rPr>
        <w:t xml:space="preserve"> 8 </w:t>
      </w:r>
      <w:proofErr w:type="spellStart"/>
      <w:r w:rsidRPr="00BA1181">
        <w:rPr>
          <w:rFonts w:ascii="Times New Roman" w:hAnsi="Times New Roman" w:cs="Times New Roman"/>
          <w:bCs/>
          <w:i/>
          <w:iCs/>
          <w:lang w:val="id-ID"/>
        </w:rPr>
        <w:t>respondents</w:t>
      </w:r>
      <w:proofErr w:type="spellEnd"/>
      <w:r w:rsidRPr="00BA1181">
        <w:rPr>
          <w:rFonts w:ascii="Times New Roman" w:hAnsi="Times New Roman" w:cs="Times New Roman"/>
          <w:bCs/>
          <w:i/>
          <w:iCs/>
          <w:lang w:val="id-ID"/>
        </w:rPr>
        <w:t xml:space="preserve"> (12.31%) </w:t>
      </w:r>
      <w:proofErr w:type="spellStart"/>
      <w:r w:rsidRPr="00BA1181">
        <w:rPr>
          <w:rFonts w:ascii="Times New Roman" w:hAnsi="Times New Roman" w:cs="Times New Roman"/>
          <w:bCs/>
          <w:i/>
          <w:iCs/>
          <w:lang w:val="id-ID"/>
        </w:rPr>
        <w:t>did</w:t>
      </w:r>
      <w:proofErr w:type="spellEnd"/>
      <w:r w:rsidRPr="00BA1181">
        <w:rPr>
          <w:rFonts w:ascii="Times New Roman" w:hAnsi="Times New Roman" w:cs="Times New Roman"/>
          <w:bCs/>
          <w:i/>
          <w:iCs/>
          <w:lang w:val="id-ID"/>
        </w:rPr>
        <w:t xml:space="preserve"> not. The </w:t>
      </w:r>
      <w:proofErr w:type="spellStart"/>
      <w:r w:rsidRPr="00BA1181">
        <w:rPr>
          <w:rFonts w:ascii="Times New Roman" w:hAnsi="Times New Roman" w:cs="Times New Roman"/>
          <w:bCs/>
          <w:i/>
          <w:iCs/>
          <w:lang w:val="id-ID"/>
        </w:rPr>
        <w:t>findings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indicate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that</w:t>
      </w:r>
      <w:proofErr w:type="spellEnd"/>
      <w:r w:rsidRPr="00BA1181">
        <w:rPr>
          <w:rFonts w:ascii="Times New Roman" w:hAnsi="Times New Roman" w:cs="Times New Roman"/>
          <w:bCs/>
          <w:i/>
          <w:iCs/>
          <w:lang w:val="id-ID"/>
        </w:rPr>
        <w:t xml:space="preserve"> personal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among</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handlers</w:t>
      </w:r>
      <w:proofErr w:type="spellEnd"/>
      <w:r w:rsidRPr="00BA1181">
        <w:rPr>
          <w:rFonts w:ascii="Times New Roman" w:hAnsi="Times New Roman" w:cs="Times New Roman"/>
          <w:bCs/>
          <w:i/>
          <w:iCs/>
          <w:lang w:val="id-ID"/>
        </w:rPr>
        <w:t xml:space="preserve"> in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study area has </w:t>
      </w:r>
      <w:proofErr w:type="spellStart"/>
      <w:r w:rsidRPr="00BA1181">
        <w:rPr>
          <w:rFonts w:ascii="Times New Roman" w:hAnsi="Times New Roman" w:cs="Times New Roman"/>
          <w:bCs/>
          <w:i/>
          <w:iCs/>
          <w:lang w:val="id-ID"/>
        </w:rPr>
        <w:t>largely</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met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required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standards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Overall</w:t>
      </w:r>
      <w:proofErr w:type="spellEnd"/>
      <w:r w:rsidRPr="00BA1181">
        <w:rPr>
          <w:rFonts w:ascii="Times New Roman" w:hAnsi="Times New Roman" w:cs="Times New Roman"/>
          <w:bCs/>
          <w:i/>
          <w:iCs/>
          <w:lang w:val="id-ID"/>
        </w:rPr>
        <w:t xml:space="preserve">, 87.69% </w:t>
      </w:r>
      <w:proofErr w:type="spellStart"/>
      <w:r w:rsidRPr="00BA1181">
        <w:rPr>
          <w:rFonts w:ascii="Times New Roman" w:hAnsi="Times New Roman" w:cs="Times New Roman"/>
          <w:bCs/>
          <w:i/>
          <w:iCs/>
          <w:lang w:val="id-ID"/>
        </w:rPr>
        <w:t>of</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respondents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fulfilled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requirements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and</w:t>
      </w:r>
      <w:proofErr w:type="spellEnd"/>
      <w:r w:rsidRPr="00BA1181">
        <w:rPr>
          <w:rFonts w:ascii="Times New Roman" w:hAnsi="Times New Roman" w:cs="Times New Roman"/>
          <w:bCs/>
          <w:i/>
          <w:iCs/>
          <w:lang w:val="id-ID"/>
        </w:rPr>
        <w:t xml:space="preserve"> 12.31% </w:t>
      </w:r>
      <w:proofErr w:type="spellStart"/>
      <w:r w:rsidRPr="00BA1181">
        <w:rPr>
          <w:rFonts w:ascii="Times New Roman" w:hAnsi="Times New Roman" w:cs="Times New Roman"/>
          <w:bCs/>
          <w:i/>
          <w:iCs/>
          <w:lang w:val="id-ID"/>
        </w:rPr>
        <w:t>did</w:t>
      </w:r>
      <w:proofErr w:type="spellEnd"/>
      <w:r w:rsidRPr="00BA1181">
        <w:rPr>
          <w:rFonts w:ascii="Times New Roman" w:hAnsi="Times New Roman" w:cs="Times New Roman"/>
          <w:bCs/>
          <w:i/>
          <w:iCs/>
          <w:lang w:val="id-ID"/>
        </w:rPr>
        <w:t xml:space="preserve"> not. </w:t>
      </w:r>
      <w:proofErr w:type="spellStart"/>
      <w:r w:rsidRPr="00BA1181">
        <w:rPr>
          <w:rFonts w:ascii="Times New Roman" w:hAnsi="Times New Roman" w:cs="Times New Roman"/>
          <w:bCs/>
          <w:i/>
          <w:iCs/>
          <w:lang w:val="id-ID"/>
        </w:rPr>
        <w:t>This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shows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that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although</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most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handlers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already</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apply</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proper</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hygiene</w:t>
      </w:r>
      <w:proofErr w:type="spellEnd"/>
      <w:r w:rsidRPr="00BA1181">
        <w:rPr>
          <w:rFonts w:ascii="Times New Roman" w:hAnsi="Times New Roman" w:cs="Times New Roman"/>
          <w:bCs/>
          <w:i/>
          <w:iCs/>
          <w:lang w:val="id-ID"/>
        </w:rPr>
        <w:t xml:space="preserve">, a </w:t>
      </w:r>
      <w:proofErr w:type="spellStart"/>
      <w:r w:rsidRPr="00BA1181">
        <w:rPr>
          <w:rFonts w:ascii="Times New Roman" w:hAnsi="Times New Roman" w:cs="Times New Roman"/>
          <w:bCs/>
          <w:i/>
          <w:iCs/>
          <w:lang w:val="id-ID"/>
        </w:rPr>
        <w:t>smaller</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proportion</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still</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fails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to</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meet</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the</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standards</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creating</w:t>
      </w:r>
      <w:proofErr w:type="spellEnd"/>
      <w:r w:rsidRPr="00BA1181">
        <w:rPr>
          <w:rFonts w:ascii="Times New Roman" w:hAnsi="Times New Roman" w:cs="Times New Roman"/>
          <w:bCs/>
          <w:i/>
          <w:iCs/>
          <w:lang w:val="id-ID"/>
        </w:rPr>
        <w:t xml:space="preserve"> a </w:t>
      </w:r>
      <w:proofErr w:type="spellStart"/>
      <w:r w:rsidRPr="00BA1181">
        <w:rPr>
          <w:rFonts w:ascii="Times New Roman" w:hAnsi="Times New Roman" w:cs="Times New Roman"/>
          <w:bCs/>
          <w:i/>
          <w:iCs/>
          <w:lang w:val="id-ID"/>
        </w:rPr>
        <w:t>potential</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risk</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of</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food</w:t>
      </w:r>
      <w:proofErr w:type="spellEnd"/>
      <w:r w:rsidRPr="00BA1181">
        <w:rPr>
          <w:rFonts w:ascii="Times New Roman" w:hAnsi="Times New Roman" w:cs="Times New Roman"/>
          <w:bCs/>
          <w:i/>
          <w:iCs/>
          <w:lang w:val="id-ID"/>
        </w:rPr>
        <w:t xml:space="preserve"> </w:t>
      </w:r>
      <w:proofErr w:type="spellStart"/>
      <w:r w:rsidRPr="00BA1181">
        <w:rPr>
          <w:rFonts w:ascii="Times New Roman" w:hAnsi="Times New Roman" w:cs="Times New Roman"/>
          <w:bCs/>
          <w:i/>
          <w:iCs/>
          <w:lang w:val="id-ID"/>
        </w:rPr>
        <w:t>contamination</w:t>
      </w:r>
      <w:proofErr w:type="spellEnd"/>
      <w:r w:rsidRPr="00BA1181">
        <w:rPr>
          <w:rFonts w:ascii="Times New Roman" w:hAnsi="Times New Roman" w:cs="Times New Roman"/>
          <w:bCs/>
          <w:i/>
          <w:iCs/>
          <w:lang w:val="id-ID"/>
        </w:rPr>
        <w:t>.</w:t>
      </w:r>
    </w:p>
    <w:p w14:paraId="48A3C5B7" w14:textId="6DD59742" w:rsidR="00A11203" w:rsidRPr="00044194" w:rsidRDefault="009A7957" w:rsidP="00BA1181">
      <w:pPr>
        <w:spacing w:after="240" w:line="360" w:lineRule="auto"/>
        <w:jc w:val="both"/>
        <w:rPr>
          <w:rFonts w:ascii="Times New Roman" w:hAnsi="Times New Roman" w:cs="Times New Roman"/>
          <w:bCs/>
          <w:i/>
          <w:iCs/>
          <w:color w:val="000000" w:themeColor="text1"/>
        </w:rPr>
      </w:pPr>
      <w:proofErr w:type="spellStart"/>
      <w:r w:rsidRPr="00044194">
        <w:rPr>
          <w:rFonts w:ascii="Times New Roman" w:hAnsi="Times New Roman" w:cs="Times New Roman"/>
          <w:bCs/>
          <w:i/>
          <w:iCs/>
          <w:lang w:val="id-ID"/>
        </w:rPr>
        <w:t>Keywords</w:t>
      </w:r>
      <w:proofErr w:type="spellEnd"/>
      <w:r w:rsidRPr="00044194">
        <w:rPr>
          <w:rFonts w:ascii="Times New Roman" w:hAnsi="Times New Roman" w:cs="Times New Roman"/>
          <w:bCs/>
          <w:lang w:val="id-ID"/>
        </w:rPr>
        <w:tab/>
        <w:t xml:space="preserve">: </w:t>
      </w:r>
      <w:r w:rsidR="008B79A3" w:rsidRPr="00044194">
        <w:rPr>
          <w:rFonts w:ascii="Times New Roman" w:hAnsi="Times New Roman" w:cs="Times New Roman"/>
          <w:bCs/>
          <w:i/>
          <w:iCs/>
          <w:color w:val="000000" w:themeColor="text1"/>
          <w:lang w:val="id-ID"/>
        </w:rPr>
        <w:t xml:space="preserve">Personal </w:t>
      </w:r>
      <w:proofErr w:type="spellStart"/>
      <w:r w:rsidR="00C432D0" w:rsidRPr="00044194">
        <w:rPr>
          <w:rFonts w:ascii="Times New Roman" w:hAnsi="Times New Roman" w:cs="Times New Roman"/>
          <w:bCs/>
          <w:i/>
          <w:iCs/>
          <w:color w:val="000000" w:themeColor="text1"/>
          <w:lang w:val="id-ID"/>
        </w:rPr>
        <w:t>H</w:t>
      </w:r>
      <w:r w:rsidR="008B79A3" w:rsidRPr="00044194">
        <w:rPr>
          <w:rFonts w:ascii="Times New Roman" w:hAnsi="Times New Roman" w:cs="Times New Roman"/>
          <w:bCs/>
          <w:i/>
          <w:iCs/>
          <w:color w:val="000000" w:themeColor="text1"/>
          <w:lang w:val="id-ID"/>
        </w:rPr>
        <w:t>ygiene</w:t>
      </w:r>
      <w:proofErr w:type="spellEnd"/>
      <w:r w:rsidRPr="00044194">
        <w:rPr>
          <w:rFonts w:ascii="Times New Roman" w:hAnsi="Times New Roman" w:cs="Times New Roman"/>
          <w:bCs/>
          <w:i/>
          <w:iCs/>
          <w:color w:val="000000" w:themeColor="text1"/>
        </w:rPr>
        <w:t>,</w:t>
      </w:r>
      <w:r w:rsidR="008B79A3" w:rsidRPr="00044194">
        <w:rPr>
          <w:rFonts w:ascii="Times New Roman" w:hAnsi="Times New Roman" w:cs="Times New Roman"/>
          <w:bCs/>
          <w:i/>
          <w:iCs/>
          <w:color w:val="000000" w:themeColor="text1"/>
          <w:lang w:val="id-ID"/>
        </w:rPr>
        <w:t xml:space="preserve"> </w:t>
      </w:r>
      <w:r w:rsidR="00884AEB" w:rsidRPr="00044194">
        <w:rPr>
          <w:rFonts w:ascii="Times New Roman" w:hAnsi="Times New Roman" w:cs="Times New Roman"/>
          <w:bCs/>
          <w:i/>
          <w:iCs/>
          <w:color w:val="000000" w:themeColor="text1"/>
          <w:lang w:val="id-ID"/>
        </w:rPr>
        <w:t>F</w:t>
      </w:r>
      <w:r w:rsidR="008B79A3" w:rsidRPr="00044194">
        <w:rPr>
          <w:rFonts w:ascii="Times New Roman" w:hAnsi="Times New Roman" w:cs="Times New Roman"/>
          <w:bCs/>
          <w:i/>
          <w:iCs/>
          <w:color w:val="000000" w:themeColor="text1"/>
          <w:lang w:val="id-ID"/>
        </w:rPr>
        <w:t xml:space="preserve">ood </w:t>
      </w:r>
      <w:proofErr w:type="spellStart"/>
      <w:r w:rsidR="00C432D0" w:rsidRPr="00044194">
        <w:rPr>
          <w:rFonts w:ascii="Times New Roman" w:hAnsi="Times New Roman" w:cs="Times New Roman"/>
          <w:bCs/>
          <w:i/>
          <w:iCs/>
          <w:color w:val="000000" w:themeColor="text1"/>
          <w:lang w:val="id-ID"/>
        </w:rPr>
        <w:t>H</w:t>
      </w:r>
      <w:r w:rsidR="008B79A3" w:rsidRPr="00044194">
        <w:rPr>
          <w:rFonts w:ascii="Times New Roman" w:hAnsi="Times New Roman" w:cs="Times New Roman"/>
          <w:bCs/>
          <w:i/>
          <w:iCs/>
          <w:color w:val="000000" w:themeColor="text1"/>
          <w:lang w:val="id-ID"/>
        </w:rPr>
        <w:t>andlers</w:t>
      </w:r>
      <w:proofErr w:type="spellEnd"/>
      <w:r w:rsidR="00884AEB" w:rsidRPr="00044194">
        <w:rPr>
          <w:rFonts w:ascii="Times New Roman" w:hAnsi="Times New Roman" w:cs="Times New Roman"/>
          <w:bCs/>
          <w:i/>
          <w:iCs/>
          <w:color w:val="000000" w:themeColor="text1"/>
          <w:lang w:val="id-ID"/>
        </w:rPr>
        <w:t xml:space="preserve">, </w:t>
      </w:r>
      <w:proofErr w:type="spellStart"/>
      <w:r w:rsidR="00884AEB" w:rsidRPr="00044194">
        <w:rPr>
          <w:rFonts w:ascii="Times New Roman" w:hAnsi="Times New Roman" w:cs="Times New Roman"/>
          <w:bCs/>
          <w:i/>
          <w:iCs/>
          <w:color w:val="000000" w:themeColor="text1"/>
          <w:lang w:val="id-ID"/>
        </w:rPr>
        <w:t>Restaurant</w:t>
      </w:r>
      <w:proofErr w:type="spellEnd"/>
    </w:p>
    <w:p w14:paraId="21C6EE0C" w14:textId="75ECBA05" w:rsidR="00EF0330" w:rsidRPr="00044194" w:rsidRDefault="00EF0330" w:rsidP="005735A7">
      <w:pPr>
        <w:spacing w:after="0" w:line="240" w:lineRule="auto"/>
        <w:jc w:val="center"/>
        <w:outlineLvl w:val="0"/>
        <w:rPr>
          <w:rFonts w:ascii="Times New Roman" w:hAnsi="Times New Roman" w:cs="Times New Roman"/>
          <w:b/>
          <w:i/>
          <w:iCs/>
          <w:lang w:val="id-ID"/>
        </w:rPr>
      </w:pPr>
      <w:r w:rsidRPr="00044194">
        <w:rPr>
          <w:rFonts w:ascii="Times New Roman" w:hAnsi="Times New Roman" w:cs="Times New Roman"/>
          <w:b/>
          <w:lang w:val="id-ID"/>
        </w:rPr>
        <w:t>ABSTRAK</w:t>
      </w:r>
    </w:p>
    <w:p w14:paraId="7023E50F" w14:textId="77777777" w:rsidR="00D91482" w:rsidRDefault="00D91482" w:rsidP="00BA1181">
      <w:pPr>
        <w:spacing w:after="240" w:line="240" w:lineRule="auto"/>
        <w:ind w:firstLine="426"/>
        <w:jc w:val="both"/>
        <w:rPr>
          <w:rFonts w:ascii="Times New Roman" w:hAnsi="Times New Roman" w:cs="Times New Roman"/>
          <w:bCs/>
        </w:rPr>
      </w:pP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adalah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seorang</w:t>
      </w:r>
      <w:proofErr w:type="spellEnd"/>
      <w:r w:rsidRPr="00D91482">
        <w:rPr>
          <w:rFonts w:ascii="Times New Roman" w:hAnsi="Times New Roman" w:cs="Times New Roman"/>
          <w:bCs/>
        </w:rPr>
        <w:t xml:space="preserve"> yang </w:t>
      </w:r>
      <w:proofErr w:type="spellStart"/>
      <w:r w:rsidRPr="00D91482">
        <w:rPr>
          <w:rFonts w:ascii="Times New Roman" w:hAnsi="Times New Roman" w:cs="Times New Roman"/>
          <w:bCs/>
        </w:rPr>
        <w:t>terlibat</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dalam</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rangkaian</w:t>
      </w:r>
      <w:proofErr w:type="spellEnd"/>
      <w:r w:rsidRPr="00D91482">
        <w:rPr>
          <w:rFonts w:ascii="Times New Roman" w:hAnsi="Times New Roman" w:cs="Times New Roman"/>
          <w:bCs/>
        </w:rPr>
        <w:t xml:space="preserve"> proses </w:t>
      </w:r>
      <w:proofErr w:type="spellStart"/>
      <w:r w:rsidRPr="00D91482">
        <w:rPr>
          <w:rFonts w:ascii="Times New Roman" w:hAnsi="Times New Roman" w:cs="Times New Roman"/>
          <w:bCs/>
        </w:rPr>
        <w:t>pengolahan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mulai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dari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persiapan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pemasakan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pendinginan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penyimpanan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pemanasan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kembali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hingga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penyajian</w:t>
      </w:r>
      <w:proofErr w:type="spellEnd"/>
      <w:r w:rsidRPr="00D91482">
        <w:rPr>
          <w:rFonts w:ascii="Times New Roman" w:hAnsi="Times New Roman" w:cs="Times New Roman"/>
          <w:bCs/>
        </w:rPr>
        <w:t xml:space="preserve">. Dalam proses </w:t>
      </w:r>
      <w:proofErr w:type="spellStart"/>
      <w:r w:rsidRPr="00D91482">
        <w:rPr>
          <w:rFonts w:ascii="Times New Roman" w:hAnsi="Times New Roman" w:cs="Times New Roman"/>
          <w:bCs/>
        </w:rPr>
        <w:t>tersebut</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dituntut</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untuk</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menerapkan</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dengan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baik</w:t>
      </w:r>
      <w:proofErr w:type="spellEnd"/>
      <w:r w:rsidRPr="00D91482">
        <w:rPr>
          <w:rFonts w:ascii="Times New Roman" w:hAnsi="Times New Roman" w:cs="Times New Roman"/>
          <w:bCs/>
        </w:rPr>
        <w:t xml:space="preserve"> agar </w:t>
      </w:r>
      <w:proofErr w:type="spellStart"/>
      <w:r w:rsidRPr="00D91482">
        <w:rPr>
          <w:rFonts w:ascii="Times New Roman" w:hAnsi="Times New Roman" w:cs="Times New Roman"/>
          <w:bCs/>
        </w:rPr>
        <w:t>tidak</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terjadi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kontaminasi</w:t>
      </w:r>
      <w:proofErr w:type="spellEnd"/>
      <w:r w:rsidRPr="00D91482">
        <w:rPr>
          <w:rFonts w:ascii="Times New Roman" w:hAnsi="Times New Roman" w:cs="Times New Roman"/>
          <w:bCs/>
        </w:rPr>
        <w:t xml:space="preserve"> pada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Pada </w:t>
      </w:r>
      <w:proofErr w:type="spellStart"/>
      <w:r w:rsidRPr="00D91482">
        <w:rPr>
          <w:rFonts w:ascii="Times New Roman" w:hAnsi="Times New Roman" w:cs="Times New Roman"/>
          <w:bCs/>
        </w:rPr>
        <w:t>sebagian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besar</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kasus</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kontaminasi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bukan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disebabkan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secara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sengaja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tetapi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akibat</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kecerobohan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yang </w:t>
      </w:r>
      <w:proofErr w:type="spellStart"/>
      <w:r w:rsidRPr="00D91482">
        <w:rPr>
          <w:rFonts w:ascii="Times New Roman" w:hAnsi="Times New Roman" w:cs="Times New Roman"/>
          <w:bCs/>
        </w:rPr>
        <w:t>tidak</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menerapkan</w:t>
      </w:r>
      <w:proofErr w:type="spellEnd"/>
      <w:r w:rsidRPr="00D91482">
        <w:rPr>
          <w:rFonts w:ascii="Times New Roman" w:hAnsi="Times New Roman" w:cs="Times New Roman"/>
          <w:bCs/>
        </w:rPr>
        <w:t xml:space="preserve"> personal hygiene dan </w:t>
      </w:r>
      <w:proofErr w:type="spellStart"/>
      <w:r w:rsidRPr="00D91482">
        <w:rPr>
          <w:rFonts w:ascii="Times New Roman" w:hAnsi="Times New Roman" w:cs="Times New Roman"/>
          <w:bCs/>
        </w:rPr>
        <w:t>sanitasi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selama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bekerja</w:t>
      </w:r>
      <w:proofErr w:type="spellEnd"/>
      <w:r w:rsidRPr="00D91482">
        <w:rPr>
          <w:rFonts w:ascii="Times New Roman" w:hAnsi="Times New Roman" w:cs="Times New Roman"/>
          <w:bCs/>
        </w:rPr>
        <w:t xml:space="preserve">. Tujuan </w:t>
      </w:r>
      <w:proofErr w:type="spellStart"/>
      <w:r w:rsidRPr="00D91482">
        <w:rPr>
          <w:rFonts w:ascii="Times New Roman" w:hAnsi="Times New Roman" w:cs="Times New Roman"/>
          <w:bCs/>
        </w:rPr>
        <w:t>penelitian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ini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adalah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mendeskripsikan</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pada </w:t>
      </w:r>
      <w:proofErr w:type="spellStart"/>
      <w:r w:rsidRPr="00D91482">
        <w:rPr>
          <w:rFonts w:ascii="Times New Roman" w:hAnsi="Times New Roman" w:cs="Times New Roman"/>
          <w:bCs/>
        </w:rPr>
        <w:t>rumah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w:t>
      </w:r>
      <w:proofErr w:type="spellEnd"/>
      <w:r w:rsidRPr="00D91482">
        <w:rPr>
          <w:rFonts w:ascii="Times New Roman" w:hAnsi="Times New Roman" w:cs="Times New Roman"/>
          <w:bCs/>
        </w:rPr>
        <w:t xml:space="preserve"> di wilayah </w:t>
      </w:r>
      <w:proofErr w:type="spellStart"/>
      <w:r w:rsidRPr="00D91482">
        <w:rPr>
          <w:rFonts w:ascii="Times New Roman" w:hAnsi="Times New Roman" w:cs="Times New Roman"/>
          <w:bCs/>
        </w:rPr>
        <w:t>kerja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Puskesmas</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Parit</w:t>
      </w:r>
      <w:proofErr w:type="spellEnd"/>
      <w:r w:rsidRPr="00D91482">
        <w:rPr>
          <w:rFonts w:ascii="Times New Roman" w:hAnsi="Times New Roman" w:cs="Times New Roman"/>
          <w:bCs/>
        </w:rPr>
        <w:t xml:space="preserve"> Haji Husin II Kota Pontianak. Jenis </w:t>
      </w:r>
      <w:proofErr w:type="spellStart"/>
      <w:r w:rsidRPr="00D91482">
        <w:rPr>
          <w:rFonts w:ascii="Times New Roman" w:hAnsi="Times New Roman" w:cs="Times New Roman"/>
          <w:bCs/>
        </w:rPr>
        <w:t>penelitian</w:t>
      </w:r>
      <w:proofErr w:type="spellEnd"/>
      <w:r w:rsidRPr="00D91482">
        <w:rPr>
          <w:rFonts w:ascii="Times New Roman" w:hAnsi="Times New Roman" w:cs="Times New Roman"/>
          <w:bCs/>
        </w:rPr>
        <w:t xml:space="preserve"> yang </w:t>
      </w:r>
      <w:proofErr w:type="spellStart"/>
      <w:r w:rsidRPr="00D91482">
        <w:rPr>
          <w:rFonts w:ascii="Times New Roman" w:hAnsi="Times New Roman" w:cs="Times New Roman"/>
          <w:bCs/>
        </w:rPr>
        <w:t>digunakan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adalah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deskriptif</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dengan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pendekatan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observasional</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yaitu</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menggambarkan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kondisi</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pada </w:t>
      </w:r>
      <w:proofErr w:type="spellStart"/>
      <w:r w:rsidRPr="00D91482">
        <w:rPr>
          <w:rFonts w:ascii="Times New Roman" w:hAnsi="Times New Roman" w:cs="Times New Roman"/>
          <w:bCs/>
        </w:rPr>
        <w:t>rumah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w:t>
      </w:r>
      <w:proofErr w:type="spellEnd"/>
      <w:r w:rsidRPr="00D91482">
        <w:rPr>
          <w:rFonts w:ascii="Times New Roman" w:hAnsi="Times New Roman" w:cs="Times New Roman"/>
          <w:bCs/>
        </w:rPr>
        <w:t xml:space="preserve">. Hasil </w:t>
      </w:r>
      <w:proofErr w:type="spellStart"/>
      <w:r w:rsidRPr="00D91482">
        <w:rPr>
          <w:rFonts w:ascii="Times New Roman" w:hAnsi="Times New Roman" w:cs="Times New Roman"/>
          <w:bCs/>
        </w:rPr>
        <w:t>penelitian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menunjukkan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bahwa</w:t>
      </w:r>
      <w:proofErr w:type="spellEnd"/>
      <w:r w:rsidRPr="00D91482">
        <w:rPr>
          <w:rFonts w:ascii="Times New Roman" w:hAnsi="Times New Roman" w:cs="Times New Roman"/>
          <w:bCs/>
        </w:rPr>
        <w:t xml:space="preserve"> 57 </w:t>
      </w:r>
      <w:proofErr w:type="spellStart"/>
      <w:r w:rsidRPr="00D91482">
        <w:rPr>
          <w:rFonts w:ascii="Times New Roman" w:hAnsi="Times New Roman" w:cs="Times New Roman"/>
          <w:bCs/>
        </w:rPr>
        <w:t>responden</w:t>
      </w:r>
      <w:proofErr w:type="spellEnd"/>
      <w:r w:rsidRPr="00D91482">
        <w:rPr>
          <w:rFonts w:ascii="Times New Roman" w:hAnsi="Times New Roman" w:cs="Times New Roman"/>
          <w:bCs/>
        </w:rPr>
        <w:t xml:space="preserve"> (87,69%) </w:t>
      </w:r>
      <w:proofErr w:type="spellStart"/>
      <w:r w:rsidRPr="00D91482">
        <w:rPr>
          <w:rFonts w:ascii="Times New Roman" w:hAnsi="Times New Roman" w:cs="Times New Roman"/>
          <w:bCs/>
        </w:rPr>
        <w:t>memenuhi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syarat</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sedangkan</w:t>
      </w:r>
      <w:proofErr w:type="spellEnd"/>
      <w:r w:rsidRPr="00D91482">
        <w:rPr>
          <w:rFonts w:ascii="Times New Roman" w:hAnsi="Times New Roman" w:cs="Times New Roman"/>
          <w:bCs/>
        </w:rPr>
        <w:t xml:space="preserve"> 8 </w:t>
      </w:r>
      <w:proofErr w:type="spellStart"/>
      <w:r w:rsidRPr="00D91482">
        <w:rPr>
          <w:rFonts w:ascii="Times New Roman" w:hAnsi="Times New Roman" w:cs="Times New Roman"/>
          <w:bCs/>
        </w:rPr>
        <w:t>responden</w:t>
      </w:r>
      <w:proofErr w:type="spellEnd"/>
      <w:r w:rsidRPr="00D91482">
        <w:rPr>
          <w:rFonts w:ascii="Times New Roman" w:hAnsi="Times New Roman" w:cs="Times New Roman"/>
          <w:bCs/>
        </w:rPr>
        <w:t xml:space="preserve"> (12,31%) </w:t>
      </w:r>
      <w:proofErr w:type="spellStart"/>
      <w:r w:rsidRPr="00D91482">
        <w:rPr>
          <w:rFonts w:ascii="Times New Roman" w:hAnsi="Times New Roman" w:cs="Times New Roman"/>
          <w:bCs/>
        </w:rPr>
        <w:t>tidak</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memenuhi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syarat</w:t>
      </w:r>
      <w:proofErr w:type="spellEnd"/>
      <w:r w:rsidRPr="00D91482">
        <w:rPr>
          <w:rFonts w:ascii="Times New Roman" w:hAnsi="Times New Roman" w:cs="Times New Roman"/>
          <w:bCs/>
        </w:rPr>
        <w:t xml:space="preserve">. Kesimpulan </w:t>
      </w:r>
      <w:proofErr w:type="spellStart"/>
      <w:r w:rsidRPr="00D91482">
        <w:rPr>
          <w:rFonts w:ascii="Times New Roman" w:hAnsi="Times New Roman" w:cs="Times New Roman"/>
          <w:bCs/>
        </w:rPr>
        <w:t>dari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penelitian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ini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adalah</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di wilayah </w:t>
      </w:r>
      <w:proofErr w:type="spellStart"/>
      <w:r w:rsidRPr="00D91482">
        <w:rPr>
          <w:rFonts w:ascii="Times New Roman" w:hAnsi="Times New Roman" w:cs="Times New Roman"/>
          <w:bCs/>
        </w:rPr>
        <w:t>kerja</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Puskesmas</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Parit</w:t>
      </w:r>
      <w:proofErr w:type="spellEnd"/>
      <w:r w:rsidRPr="00D91482">
        <w:rPr>
          <w:rFonts w:ascii="Times New Roman" w:hAnsi="Times New Roman" w:cs="Times New Roman"/>
          <w:bCs/>
        </w:rPr>
        <w:t xml:space="preserve"> Haji Husin II Kota Pontianak </w:t>
      </w:r>
      <w:proofErr w:type="spellStart"/>
      <w:r w:rsidRPr="00D91482">
        <w:rPr>
          <w:rFonts w:ascii="Times New Roman" w:hAnsi="Times New Roman" w:cs="Times New Roman"/>
          <w:bCs/>
        </w:rPr>
        <w:t>sebagian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besar</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telah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memenuhi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persyaratan</w:t>
      </w:r>
      <w:proofErr w:type="spellEnd"/>
      <w:r w:rsidRPr="00D91482">
        <w:rPr>
          <w:rFonts w:ascii="Times New Roman" w:hAnsi="Times New Roman" w:cs="Times New Roman"/>
          <w:bCs/>
        </w:rPr>
        <w:t xml:space="preserve"> personal hygiene </w:t>
      </w:r>
      <w:proofErr w:type="spellStart"/>
      <w:r w:rsidRPr="00D91482">
        <w:rPr>
          <w:rFonts w:ascii="Times New Roman" w:hAnsi="Times New Roman" w:cs="Times New Roman"/>
          <w:bCs/>
        </w:rPr>
        <w:t>sebanyak</w:t>
      </w:r>
      <w:proofErr w:type="spellEnd"/>
      <w:r w:rsidRPr="00D91482">
        <w:rPr>
          <w:rFonts w:ascii="Times New Roman" w:hAnsi="Times New Roman" w:cs="Times New Roman"/>
          <w:bCs/>
        </w:rPr>
        <w:t xml:space="preserve"> 87,69%. Dari total 65 </w:t>
      </w:r>
      <w:proofErr w:type="spellStart"/>
      <w:r w:rsidRPr="00D91482">
        <w:rPr>
          <w:rFonts w:ascii="Times New Roman" w:hAnsi="Times New Roman" w:cs="Times New Roman"/>
          <w:bCs/>
        </w:rPr>
        <w:t>penjamah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makanan</w:t>
      </w:r>
      <w:proofErr w:type="spellEnd"/>
      <w:r w:rsidRPr="00D91482">
        <w:rPr>
          <w:rFonts w:ascii="Times New Roman" w:hAnsi="Times New Roman" w:cs="Times New Roman"/>
          <w:bCs/>
        </w:rPr>
        <w:t xml:space="preserve"> yang </w:t>
      </w:r>
      <w:proofErr w:type="spellStart"/>
      <w:r w:rsidRPr="00D91482">
        <w:rPr>
          <w:rFonts w:ascii="Times New Roman" w:hAnsi="Times New Roman" w:cs="Times New Roman"/>
          <w:bCs/>
        </w:rPr>
        <w:t>berasal</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dari</w:t>
      </w:r>
      <w:proofErr w:type="spellEnd"/>
      <w:r w:rsidRPr="00D91482">
        <w:rPr>
          <w:rFonts w:ascii="Times New Roman" w:hAnsi="Times New Roman" w:cs="Times New Roman"/>
          <w:bCs/>
        </w:rPr>
        <w:t xml:space="preserve"> 33 </w:t>
      </w:r>
      <w:proofErr w:type="spellStart"/>
      <w:r w:rsidRPr="00D91482">
        <w:rPr>
          <w:rFonts w:ascii="Times New Roman" w:hAnsi="Times New Roman" w:cs="Times New Roman"/>
          <w:bCs/>
        </w:rPr>
        <w:t>rumah</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makan</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terdapat</w:t>
      </w:r>
      <w:proofErr w:type="spellEnd"/>
      <w:r w:rsidRPr="00D91482">
        <w:rPr>
          <w:rFonts w:ascii="Times New Roman" w:hAnsi="Times New Roman" w:cs="Times New Roman"/>
          <w:bCs/>
        </w:rPr>
        <w:t xml:space="preserve"> 57 </w:t>
      </w:r>
      <w:proofErr w:type="spellStart"/>
      <w:r w:rsidRPr="00D91482">
        <w:rPr>
          <w:rFonts w:ascii="Times New Roman" w:hAnsi="Times New Roman" w:cs="Times New Roman"/>
          <w:bCs/>
        </w:rPr>
        <w:t>responden</w:t>
      </w:r>
      <w:proofErr w:type="spellEnd"/>
      <w:r w:rsidRPr="00D91482">
        <w:rPr>
          <w:rFonts w:ascii="Times New Roman" w:hAnsi="Times New Roman" w:cs="Times New Roman"/>
          <w:bCs/>
        </w:rPr>
        <w:t xml:space="preserve"> (87,69%) </w:t>
      </w:r>
      <w:proofErr w:type="spellStart"/>
      <w:r w:rsidRPr="00D91482">
        <w:rPr>
          <w:rFonts w:ascii="Times New Roman" w:hAnsi="Times New Roman" w:cs="Times New Roman"/>
          <w:bCs/>
        </w:rPr>
        <w:t>memenuhi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syarat</w:t>
      </w:r>
      <w:proofErr w:type="spellEnd"/>
      <w:r w:rsidRPr="00D91482">
        <w:rPr>
          <w:rFonts w:ascii="Times New Roman" w:hAnsi="Times New Roman" w:cs="Times New Roman"/>
          <w:bCs/>
        </w:rPr>
        <w:t xml:space="preserve"> personal hygiene dan 8 </w:t>
      </w:r>
      <w:proofErr w:type="spellStart"/>
      <w:r w:rsidRPr="00D91482">
        <w:rPr>
          <w:rFonts w:ascii="Times New Roman" w:hAnsi="Times New Roman" w:cs="Times New Roman"/>
          <w:bCs/>
        </w:rPr>
        <w:t>responden</w:t>
      </w:r>
      <w:proofErr w:type="spellEnd"/>
      <w:r w:rsidRPr="00D91482">
        <w:rPr>
          <w:rFonts w:ascii="Times New Roman" w:hAnsi="Times New Roman" w:cs="Times New Roman"/>
          <w:bCs/>
        </w:rPr>
        <w:t xml:space="preserve"> (12,31%) </w:t>
      </w:r>
      <w:proofErr w:type="spellStart"/>
      <w:r w:rsidRPr="00D91482">
        <w:rPr>
          <w:rFonts w:ascii="Times New Roman" w:hAnsi="Times New Roman" w:cs="Times New Roman"/>
          <w:bCs/>
        </w:rPr>
        <w:t>tidak</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memenuhi</w:t>
      </w:r>
      <w:proofErr w:type="spellEnd"/>
      <w:r w:rsidRPr="00D91482">
        <w:rPr>
          <w:rFonts w:ascii="Times New Roman" w:hAnsi="Times New Roman" w:cs="Times New Roman"/>
          <w:bCs/>
        </w:rPr>
        <w:t xml:space="preserve"> </w:t>
      </w:r>
      <w:proofErr w:type="spellStart"/>
      <w:r w:rsidRPr="00D91482">
        <w:rPr>
          <w:rFonts w:ascii="Times New Roman" w:hAnsi="Times New Roman" w:cs="Times New Roman"/>
          <w:bCs/>
        </w:rPr>
        <w:t>syarat</w:t>
      </w:r>
      <w:proofErr w:type="spellEnd"/>
      <w:r w:rsidRPr="00D91482">
        <w:rPr>
          <w:rFonts w:ascii="Times New Roman" w:hAnsi="Times New Roman" w:cs="Times New Roman"/>
          <w:bCs/>
        </w:rPr>
        <w:t>.</w:t>
      </w:r>
    </w:p>
    <w:p w14:paraId="77C9D391" w14:textId="0E5F1135" w:rsidR="008B2E9E" w:rsidRPr="00A34DE8" w:rsidRDefault="00285A30" w:rsidP="00CB7977">
      <w:pPr>
        <w:spacing w:after="240" w:line="360" w:lineRule="auto"/>
        <w:rPr>
          <w:rFonts w:ascii="Times New Roman" w:hAnsi="Times New Roman" w:cs="Times New Roman"/>
          <w:bCs/>
          <w:color w:val="000000" w:themeColor="text1"/>
          <w:lang w:val="id-ID"/>
        </w:rPr>
        <w:sectPr w:rsidR="008B2E9E" w:rsidRPr="00A34DE8" w:rsidSect="0063685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701" w:header="709" w:footer="709" w:gutter="0"/>
          <w:pgNumType w:start="96"/>
          <w:cols w:space="720"/>
          <w:titlePg/>
          <w:docGrid w:linePitch="360"/>
        </w:sectPr>
      </w:pPr>
      <w:r w:rsidRPr="00A34DE8">
        <w:rPr>
          <w:rFonts w:ascii="Times New Roman" w:hAnsi="Times New Roman" w:cs="Times New Roman"/>
          <w:bCs/>
        </w:rPr>
        <w:t xml:space="preserve">Kata </w:t>
      </w:r>
      <w:proofErr w:type="spellStart"/>
      <w:r w:rsidRPr="00A34DE8">
        <w:rPr>
          <w:rFonts w:ascii="Times New Roman" w:hAnsi="Times New Roman" w:cs="Times New Roman"/>
          <w:bCs/>
        </w:rPr>
        <w:t>kunci</w:t>
      </w:r>
      <w:proofErr w:type="spellEnd"/>
      <w:r w:rsidR="009A7957" w:rsidRPr="00A34DE8">
        <w:rPr>
          <w:rFonts w:ascii="Times New Roman" w:hAnsi="Times New Roman" w:cs="Times New Roman"/>
          <w:bCs/>
          <w:lang w:val="id-ID"/>
        </w:rPr>
        <w:tab/>
        <w:t xml:space="preserve">: </w:t>
      </w:r>
      <w:r w:rsidR="008B79A3" w:rsidRPr="00A34DE8">
        <w:rPr>
          <w:rFonts w:ascii="Times New Roman" w:hAnsi="Times New Roman" w:cs="Times New Roman"/>
          <w:bCs/>
          <w:color w:val="000000" w:themeColor="text1"/>
          <w:lang w:val="id-ID"/>
        </w:rPr>
        <w:t xml:space="preserve">Personal </w:t>
      </w:r>
      <w:proofErr w:type="spellStart"/>
      <w:r w:rsidR="00D90FFF" w:rsidRPr="00A34DE8">
        <w:rPr>
          <w:rFonts w:ascii="Times New Roman" w:hAnsi="Times New Roman" w:cs="Times New Roman"/>
          <w:bCs/>
          <w:i/>
          <w:iCs/>
          <w:color w:val="000000" w:themeColor="text1"/>
          <w:lang w:val="id-ID"/>
        </w:rPr>
        <w:t>H</w:t>
      </w:r>
      <w:r w:rsidR="008B79A3" w:rsidRPr="00A34DE8">
        <w:rPr>
          <w:rFonts w:ascii="Times New Roman" w:hAnsi="Times New Roman" w:cs="Times New Roman"/>
          <w:bCs/>
          <w:i/>
          <w:iCs/>
          <w:color w:val="000000" w:themeColor="text1"/>
          <w:lang w:val="id-ID"/>
        </w:rPr>
        <w:t>ygiene</w:t>
      </w:r>
      <w:proofErr w:type="spellEnd"/>
      <w:r w:rsidR="009A7957" w:rsidRPr="00A34DE8">
        <w:rPr>
          <w:rFonts w:ascii="Times New Roman" w:hAnsi="Times New Roman" w:cs="Times New Roman"/>
          <w:bCs/>
          <w:color w:val="000000" w:themeColor="text1"/>
        </w:rPr>
        <w:t>,</w:t>
      </w:r>
      <w:r w:rsidR="008B79A3" w:rsidRPr="00A34DE8">
        <w:rPr>
          <w:rFonts w:ascii="Times New Roman" w:hAnsi="Times New Roman" w:cs="Times New Roman"/>
          <w:bCs/>
          <w:color w:val="000000" w:themeColor="text1"/>
          <w:lang w:val="id-ID"/>
        </w:rPr>
        <w:t xml:space="preserve"> </w:t>
      </w:r>
      <w:r w:rsidR="00884AEB" w:rsidRPr="00A34DE8">
        <w:rPr>
          <w:rFonts w:ascii="Times New Roman" w:hAnsi="Times New Roman" w:cs="Times New Roman"/>
          <w:bCs/>
          <w:color w:val="000000" w:themeColor="text1"/>
          <w:lang w:val="id-ID"/>
        </w:rPr>
        <w:t>P</w:t>
      </w:r>
      <w:r w:rsidR="008B79A3" w:rsidRPr="00A34DE8">
        <w:rPr>
          <w:rFonts w:ascii="Times New Roman" w:hAnsi="Times New Roman" w:cs="Times New Roman"/>
          <w:bCs/>
          <w:color w:val="000000" w:themeColor="text1"/>
          <w:lang w:val="id-ID"/>
        </w:rPr>
        <w:t xml:space="preserve">enjamah </w:t>
      </w:r>
      <w:r w:rsidR="00D90FFF" w:rsidRPr="00A34DE8">
        <w:rPr>
          <w:rFonts w:ascii="Times New Roman" w:hAnsi="Times New Roman" w:cs="Times New Roman"/>
          <w:bCs/>
          <w:color w:val="000000" w:themeColor="text1"/>
          <w:lang w:val="id-ID"/>
        </w:rPr>
        <w:t>M</w:t>
      </w:r>
      <w:r w:rsidR="008B79A3" w:rsidRPr="00A34DE8">
        <w:rPr>
          <w:rFonts w:ascii="Times New Roman" w:hAnsi="Times New Roman" w:cs="Times New Roman"/>
          <w:bCs/>
          <w:color w:val="000000" w:themeColor="text1"/>
          <w:lang w:val="id-ID"/>
        </w:rPr>
        <w:t>akanan</w:t>
      </w:r>
      <w:r w:rsidR="00884AEB" w:rsidRPr="00A34DE8">
        <w:rPr>
          <w:rFonts w:ascii="Times New Roman" w:hAnsi="Times New Roman" w:cs="Times New Roman"/>
          <w:bCs/>
          <w:color w:val="000000" w:themeColor="text1"/>
          <w:lang w:val="id-ID"/>
        </w:rPr>
        <w:t xml:space="preserve">, Rumah </w:t>
      </w:r>
      <w:r w:rsidR="00D90FFF" w:rsidRPr="00A34DE8">
        <w:rPr>
          <w:rFonts w:ascii="Times New Roman" w:hAnsi="Times New Roman" w:cs="Times New Roman"/>
          <w:bCs/>
          <w:color w:val="000000" w:themeColor="text1"/>
          <w:lang w:val="id-ID"/>
        </w:rPr>
        <w:t>M</w:t>
      </w:r>
      <w:r w:rsidR="00884AEB" w:rsidRPr="00A34DE8">
        <w:rPr>
          <w:rFonts w:ascii="Times New Roman" w:hAnsi="Times New Roman" w:cs="Times New Roman"/>
          <w:bCs/>
          <w:color w:val="000000" w:themeColor="text1"/>
          <w:lang w:val="id-ID"/>
        </w:rPr>
        <w:t>aka</w:t>
      </w:r>
      <w:r w:rsidR="00A34DE8">
        <w:rPr>
          <w:rFonts w:ascii="Times New Roman" w:hAnsi="Times New Roman" w:cs="Times New Roman"/>
          <w:bCs/>
          <w:color w:val="000000" w:themeColor="text1"/>
          <w:lang w:val="id-ID"/>
        </w:rPr>
        <w:t>n</w:t>
      </w:r>
    </w:p>
    <w:p w14:paraId="431A252C" w14:textId="1D46A184" w:rsidR="000A4DBC" w:rsidRPr="005138F1" w:rsidRDefault="00AC65F2" w:rsidP="00881BFB">
      <w:pPr>
        <w:spacing w:after="0" w:line="240" w:lineRule="auto"/>
        <w:rPr>
          <w:rFonts w:ascii="Times New Roman" w:hAnsi="Times New Roman" w:cs="Times New Roman"/>
          <w:b/>
        </w:rPr>
      </w:pPr>
      <w:bookmarkStart w:id="1" w:name="_Hlk93048876"/>
      <w:proofErr w:type="spellStart"/>
      <w:r w:rsidRPr="005138F1">
        <w:rPr>
          <w:rFonts w:ascii="Times New Roman" w:hAnsi="Times New Roman" w:cs="Times New Roman"/>
          <w:b/>
        </w:rPr>
        <w:t>Pendahuluan</w:t>
      </w:r>
      <w:bookmarkEnd w:id="1"/>
      <w:proofErr w:type="spellEnd"/>
    </w:p>
    <w:p w14:paraId="0376CF50" w14:textId="13DD4953" w:rsidR="00BE22C2" w:rsidRPr="00BE22C2" w:rsidRDefault="00BE22C2" w:rsidP="00881BFB">
      <w:pPr>
        <w:spacing w:after="0" w:line="240" w:lineRule="auto"/>
        <w:ind w:firstLine="426"/>
        <w:jc w:val="both"/>
        <w:rPr>
          <w:rFonts w:ascii="Times New Roman" w:hAnsi="Times New Roman" w:cs="Times New Roman"/>
        </w:rPr>
      </w:pPr>
      <w:bookmarkStart w:id="2" w:name="_Hlk93044439"/>
      <w:r w:rsidRPr="00BE22C2">
        <w:rPr>
          <w:rFonts w:ascii="Times New Roman" w:hAnsi="Times New Roman" w:cs="Times New Roman"/>
        </w:rPr>
        <w:t xml:space="preserve">Pada era </w:t>
      </w:r>
      <w:proofErr w:type="spellStart"/>
      <w:r w:rsidRPr="00BE22C2">
        <w:rPr>
          <w:rFonts w:ascii="Times New Roman" w:hAnsi="Times New Roman" w:cs="Times New Roman"/>
        </w:rPr>
        <w:t>globalisasi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ini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masih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banyak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ditemukan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permasalahan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kesehatan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merupakan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suatu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masalah</w:t>
      </w:r>
      <w:proofErr w:type="spellEnd"/>
      <w:r w:rsidRPr="00BE22C2">
        <w:rPr>
          <w:rFonts w:ascii="Times New Roman" w:hAnsi="Times New Roman" w:cs="Times New Roman"/>
        </w:rPr>
        <w:t xml:space="preserve"> yang sangat </w:t>
      </w:r>
      <w:proofErr w:type="spellStart"/>
      <w:r w:rsidRPr="00BE22C2">
        <w:rPr>
          <w:rFonts w:ascii="Times New Roman" w:hAnsi="Times New Roman" w:cs="Times New Roman"/>
        </w:rPr>
        <w:t>erat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hubungannya</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saling</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berkaitan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permasalahan</w:t>
      </w:r>
      <w:proofErr w:type="spellEnd"/>
      <w:r w:rsidR="008B2E9E">
        <w:rPr>
          <w:rFonts w:ascii="Times New Roman" w:hAnsi="Times New Roman" w:cs="Times New Roman"/>
        </w:rPr>
        <w:t xml:space="preserve"> </w:t>
      </w:r>
      <w:r w:rsidRPr="00BE22C2">
        <w:rPr>
          <w:rFonts w:ascii="Times New Roman" w:hAnsi="Times New Roman" w:cs="Times New Roman"/>
        </w:rPr>
        <w:t>lain</w:t>
      </w:r>
      <w:r w:rsidR="008B2E9E">
        <w:rPr>
          <w:rFonts w:ascii="Times New Roman" w:hAnsi="Times New Roman" w:cs="Times New Roman"/>
        </w:rPr>
        <w:t>.</w:t>
      </w:r>
      <w:r w:rsidRPr="00BE22C2">
        <w:rPr>
          <w:rFonts w:ascii="Times New Roman" w:hAnsi="Times New Roman" w:cs="Times New Roman"/>
        </w:rPr>
        <w:t xml:space="preserve"> </w:t>
      </w:r>
      <w:proofErr w:type="spellStart"/>
      <w:r w:rsidRPr="00BE22C2">
        <w:rPr>
          <w:rFonts w:ascii="Times New Roman" w:hAnsi="Times New Roman" w:cs="Times New Roman"/>
        </w:rPr>
        <w:t>hal</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ini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dipengaruhi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meningkatnya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kebutuhan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masyarakat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terhadap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disediakan</w:t>
      </w:r>
      <w:proofErr w:type="spellEnd"/>
      <w:r w:rsidRPr="00BE22C2">
        <w:rPr>
          <w:rFonts w:ascii="Times New Roman" w:hAnsi="Times New Roman" w:cs="Times New Roman"/>
        </w:rPr>
        <w:t xml:space="preserve"> oleh </w:t>
      </w:r>
      <w:proofErr w:type="spellStart"/>
      <w:r w:rsidRPr="00BE22C2">
        <w:rPr>
          <w:rFonts w:ascii="Times New Roman" w:hAnsi="Times New Roman" w:cs="Times New Roman"/>
        </w:rPr>
        <w:lastRenderedPageBreak/>
        <w:t>perusahaan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atau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perorangan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harus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terjamin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kesehatannya</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keselamatannya</w:t>
      </w:r>
      <w:proofErr w:type="spellEnd"/>
      <w:r w:rsidRPr="00BE22C2">
        <w:rPr>
          <w:rFonts w:ascii="Times New Roman" w:hAnsi="Times New Roman" w:cs="Times New Roman"/>
        </w:rPr>
        <w:t xml:space="preserve">, salah </w:t>
      </w:r>
      <w:proofErr w:type="spellStart"/>
      <w:r w:rsidRPr="00BE22C2">
        <w:rPr>
          <w:rFonts w:ascii="Times New Roman" w:hAnsi="Times New Roman" w:cs="Times New Roman"/>
        </w:rPr>
        <w:t>satu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permasalahan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yaitu</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upaya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mengendalikan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terhadap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faktor</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orang, </w:t>
      </w:r>
      <w:proofErr w:type="spellStart"/>
      <w:r w:rsidRPr="00BE22C2">
        <w:rPr>
          <w:rFonts w:ascii="Times New Roman" w:hAnsi="Times New Roman" w:cs="Times New Roman"/>
        </w:rPr>
        <w:t>tempat</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perlengkapannya</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bisa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menimbulkan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berbagai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penyakit</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gangguan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lainnya</w:t>
      </w:r>
      <w:proofErr w:type="spellEnd"/>
      <w:r w:rsidRPr="00BE22C2">
        <w:rPr>
          <w:rFonts w:ascii="Times New Roman" w:hAnsi="Times New Roman" w:cs="Times New Roman"/>
        </w:rPr>
        <w:t xml:space="preserve"> </w:t>
      </w:r>
      <w:r w:rsidRPr="00BE22C2">
        <w:rPr>
          <w:rFonts w:ascii="Times New Roman" w:hAnsi="Times New Roman" w:cs="Times New Roman"/>
        </w:rPr>
        <w:fldChar w:fldCharType="begin" w:fldLock="1"/>
      </w:r>
      <w:r w:rsidR="000D1DE5">
        <w:rPr>
          <w:rFonts w:ascii="Times New Roman" w:hAnsi="Times New Roman" w:cs="Times New Roman"/>
        </w:rPr>
        <w:instrText>ADDIN CSL_CITATION {"citationItems":[{"id":"ITEM-1","itemData":{"author":[{"dropping-particle":"","family":"Hartini","given":"Supri","non-dropping-particle":"","parse-names":false,"suffix":""}],"container-title":"Nutrizione (Nutrition Research and Development Journal)","id":"ITEM-1","issue":"02","issued":{"date-parts":[["2022"]]},"page":"16-26","title":"Hubungan Tingkat Pengetahuan Hygiene Sanitasi dan Sikap Penjamah Makanan dengan Praktik Hygiene Sanitasi","type":"article-journal","volume":"02"},"uris":["http://www.mendeley.com/documents/?uuid=7c194b5c-c9ed-400a-8b0b-e9fbd1245373"]}],"mendeley":{"formattedCitation":"(Hartini, 2022)","plainTextFormattedCitation":"(Hartini, 2022)","previouslyFormattedCitation":"(Hartini, 2022)"},"properties":{"noteIndex":0},"schema":"https://github.com/citation-style-language/schema/raw/master/csl-citation.json"}</w:instrText>
      </w:r>
      <w:r w:rsidRPr="00BE22C2">
        <w:rPr>
          <w:rFonts w:ascii="Times New Roman" w:hAnsi="Times New Roman" w:cs="Times New Roman"/>
        </w:rPr>
        <w:fldChar w:fldCharType="separate"/>
      </w:r>
      <w:r w:rsidRPr="00BE22C2">
        <w:rPr>
          <w:rFonts w:ascii="Times New Roman" w:hAnsi="Times New Roman" w:cs="Times New Roman"/>
          <w:noProof/>
        </w:rPr>
        <w:t>(Hartini, 2022)</w:t>
      </w:r>
      <w:r w:rsidRPr="00BE22C2">
        <w:rPr>
          <w:rFonts w:ascii="Times New Roman" w:hAnsi="Times New Roman" w:cs="Times New Roman"/>
        </w:rPr>
        <w:fldChar w:fldCharType="end"/>
      </w:r>
      <w:r w:rsidRPr="00BE22C2">
        <w:rPr>
          <w:rFonts w:ascii="Times New Roman" w:hAnsi="Times New Roman" w:cs="Times New Roman"/>
        </w:rPr>
        <w:t>.</w:t>
      </w:r>
    </w:p>
    <w:p w14:paraId="2D76F384" w14:textId="7C87456C" w:rsidR="00BE22C2" w:rsidRPr="00BE22C2" w:rsidRDefault="00BE22C2" w:rsidP="003A38D5">
      <w:pPr>
        <w:pStyle w:val="NormalWeb"/>
        <w:widowControl/>
        <w:spacing w:before="0" w:beforeAutospacing="0" w:after="0" w:afterAutospacing="0"/>
        <w:ind w:firstLine="420"/>
        <w:jc w:val="both"/>
        <w:rPr>
          <w:bCs/>
          <w:sz w:val="22"/>
          <w:szCs w:val="22"/>
          <w:lang w:val="id-ID"/>
        </w:rPr>
      </w:pPr>
      <w:r>
        <w:rPr>
          <w:bCs/>
          <w:sz w:val="22"/>
          <w:szCs w:val="22"/>
          <w:lang w:val="id-ID"/>
        </w:rPr>
        <w:t xml:space="preserve">Semakin maju teknologi semakin bertambahnya </w:t>
      </w:r>
      <w:proofErr w:type="spellStart"/>
      <w:r>
        <w:rPr>
          <w:bCs/>
          <w:sz w:val="22"/>
          <w:szCs w:val="22"/>
          <w:lang w:val="id-ID"/>
        </w:rPr>
        <w:t>aktifitas</w:t>
      </w:r>
      <w:proofErr w:type="spellEnd"/>
      <w:r>
        <w:rPr>
          <w:bCs/>
          <w:sz w:val="22"/>
          <w:szCs w:val="22"/>
          <w:lang w:val="id-ID"/>
        </w:rPr>
        <w:t xml:space="preserve"> manusia sekarang ini membuat masyarakat lebih memilih cara yang lebih praktis dalam menyediakan makanan bagi diri sendiri, keluarga dan untuk acara hajatan maupun seperti kegiatan lainnya. Hal ini </w:t>
      </w:r>
      <w:proofErr w:type="spellStart"/>
      <w:r>
        <w:rPr>
          <w:bCs/>
          <w:sz w:val="22"/>
          <w:szCs w:val="22"/>
          <w:lang w:val="id-ID"/>
        </w:rPr>
        <w:t>lah</w:t>
      </w:r>
      <w:proofErr w:type="spellEnd"/>
      <w:r>
        <w:rPr>
          <w:bCs/>
          <w:sz w:val="22"/>
          <w:szCs w:val="22"/>
          <w:lang w:val="id-ID"/>
        </w:rPr>
        <w:t xml:space="preserve"> yang mendorong perkembangan rumah makan atau restoran. Restoran adalah salah satu usaha jasa pangan yang bertempat </w:t>
      </w:r>
      <w:proofErr w:type="spellStart"/>
      <w:r>
        <w:rPr>
          <w:bCs/>
          <w:sz w:val="22"/>
          <w:szCs w:val="22"/>
          <w:lang w:val="id-ID"/>
        </w:rPr>
        <w:t>disebagian</w:t>
      </w:r>
      <w:proofErr w:type="spellEnd"/>
      <w:r>
        <w:rPr>
          <w:bCs/>
          <w:sz w:val="22"/>
          <w:szCs w:val="22"/>
          <w:lang w:val="id-ID"/>
        </w:rPr>
        <w:t xml:space="preserve"> atau seluruh bangunan yang permanen dilengkapi dengan peralatan dan perlengkapan untuk proses pembuatan, penyimpanan, penyajian, dan penjualan makanan dan minuman bagi umum </w:t>
      </w:r>
      <w:proofErr w:type="spellStart"/>
      <w:r>
        <w:rPr>
          <w:bCs/>
          <w:sz w:val="22"/>
          <w:szCs w:val="22"/>
          <w:lang w:val="id-ID"/>
        </w:rPr>
        <w:t>ditempat</w:t>
      </w:r>
      <w:proofErr w:type="spellEnd"/>
      <w:r>
        <w:rPr>
          <w:bCs/>
          <w:sz w:val="22"/>
          <w:szCs w:val="22"/>
          <w:lang w:val="id-ID"/>
        </w:rPr>
        <w:t xml:space="preserve"> </w:t>
      </w:r>
      <w:r w:rsidRPr="00BE22C2">
        <w:rPr>
          <w:bCs/>
          <w:sz w:val="22"/>
          <w:szCs w:val="22"/>
          <w:lang w:val="id-ID"/>
        </w:rPr>
        <w:t>usahanya</w:t>
      </w:r>
      <w:r>
        <w:rPr>
          <w:bCs/>
          <w:sz w:val="22"/>
          <w:szCs w:val="22"/>
          <w:lang w:val="id-ID"/>
        </w:rPr>
        <w:t xml:space="preserve"> </w:t>
      </w:r>
      <w:r w:rsidRPr="00BE22C2">
        <w:rPr>
          <w:bCs/>
          <w:sz w:val="22"/>
          <w:szCs w:val="22"/>
          <w:lang w:val="id-ID"/>
        </w:rPr>
        <w:fldChar w:fldCharType="begin" w:fldLock="1"/>
      </w:r>
      <w:r w:rsidR="000D1DE5">
        <w:rPr>
          <w:bCs/>
          <w:sz w:val="22"/>
          <w:szCs w:val="22"/>
          <w:lang w:val="id-ID"/>
        </w:rPr>
        <w:instrText>ADDIN CSL_CITATION {"citationItems":[{"id":"ITEM-1","itemData":{"DOI":"10.20473/mgi.v11i1.1-10","ISSN":"1693-7228","abstract":"The rapid development of new caterings without followed by supervision from the authorities in term of food safety could lead to food safety cases. This study aimed to analyze the application of hygiene sanitation in catering class A2and A3 in Palangka Raya. This research was conducted with descriptive observational design non-hypothesis. The primary data obtained through interview about characteristics of catering at 10 selected caterings (3 caterings class A2 and 7 caterings class A3) and observation of building, sanitary facilities, equipments, food handlers, foods, principles of hygiene and sanitation, and quality of food microbiology. Sample was selected based on purposive technique. Data were analyzed descriptively. The result showed entire catering still does not meet physical requirements in the application of hygiene sanitation catering (catering group A2 grades 70-74; class A3 grades 74-83). The application of principles hygiene and sanitation each variable in several caterings was met requirements. Assessment of the microbiological quality of vegetables menu in 3 caterings shows number of bacteria E.coli were 0/g. The conclusion of research in general is that principle the application of hygiene sanitation principle and microbiological quality are met by the catering class A2 and A3 in Palangka Raya. However, the physical feasibility still needs to be improved. Application of hygiene and sanitation in caterings are expected to be a reference to obtain hygiene certifi cate acceptance as well as information to Health Department for verify the application of hygiene and sanitation catering in Palangka Raya.Keywords: E.coli, hygiene and sanitation, catering","author":[{"dropping-particle":"","family":"Sawong","given":"Karina Septea Asie","non-dropping-particle":"","parse-names":false,"suffix":""},{"dropping-particle":"","family":"Andrias","given":"Dini Ririn","non-dropping-particle":"","parse-names":false,"suffix":""},{"dropping-particle":"","family":"Muniroh","given":"Lailatul","non-dropping-particle":"","parse-names":false,"suffix":""}],"container-title":"Media Gizi Indonesia","id":"ITEM-1","issue":"1","issued":{"date-parts":[["2016"]]},"page":"1","title":"Penerapan Higiene Sanitasi Jasa Boga Pada Katering Golongan a2 Dan Golongan a3 Di Kota Palangka Raya Provinsi Kalimantan Tengah","type":"article-journal","volume":"11"},"uris":["http://www.mendeley.com/documents/?uuid=9e3feafd-1c88-4bc4-b158-3fd76ce119d0"]}],"mendeley":{"formattedCitation":"(Sawong et al., 2016)","plainTextFormattedCitation":"(Sawong et al., 2016)","previouslyFormattedCitation":"(Sawong et al., 2016)"},"properties":{"noteIndex":0},"schema":"https://github.com/citation-style-language/schema/raw/master/csl-citation.json"}</w:instrText>
      </w:r>
      <w:r w:rsidRPr="00BE22C2">
        <w:rPr>
          <w:bCs/>
          <w:sz w:val="22"/>
          <w:szCs w:val="22"/>
          <w:lang w:val="id-ID"/>
        </w:rPr>
        <w:fldChar w:fldCharType="separate"/>
      </w:r>
      <w:r w:rsidR="000D1DE5" w:rsidRPr="000D1DE5">
        <w:rPr>
          <w:bCs/>
          <w:noProof/>
          <w:sz w:val="22"/>
          <w:szCs w:val="22"/>
          <w:lang w:val="id-ID"/>
        </w:rPr>
        <w:t xml:space="preserve">(Sawong </w:t>
      </w:r>
      <w:r w:rsidR="000D1DE5" w:rsidRPr="004953D4">
        <w:rPr>
          <w:bCs/>
          <w:i/>
          <w:iCs/>
          <w:noProof/>
          <w:sz w:val="22"/>
          <w:szCs w:val="22"/>
          <w:lang w:val="id-ID"/>
        </w:rPr>
        <w:t>et al</w:t>
      </w:r>
      <w:r w:rsidR="000D1DE5" w:rsidRPr="000D1DE5">
        <w:rPr>
          <w:bCs/>
          <w:noProof/>
          <w:sz w:val="22"/>
          <w:szCs w:val="22"/>
          <w:lang w:val="id-ID"/>
        </w:rPr>
        <w:t>., 2016)</w:t>
      </w:r>
      <w:r w:rsidRPr="00BE22C2">
        <w:rPr>
          <w:bCs/>
          <w:sz w:val="22"/>
          <w:szCs w:val="22"/>
          <w:lang w:val="id-ID"/>
        </w:rPr>
        <w:fldChar w:fldCharType="end"/>
      </w:r>
      <w:r w:rsidRPr="00BE22C2">
        <w:rPr>
          <w:bCs/>
          <w:sz w:val="22"/>
          <w:szCs w:val="22"/>
          <w:lang w:val="id-ID"/>
        </w:rPr>
        <w:t>.</w:t>
      </w:r>
    </w:p>
    <w:p w14:paraId="126BC019" w14:textId="28CC6BCC" w:rsidR="00BE22C2" w:rsidRPr="00BE22C2" w:rsidRDefault="00BE22C2" w:rsidP="00BE22C2">
      <w:pPr>
        <w:spacing w:after="0" w:line="240" w:lineRule="auto"/>
        <w:ind w:firstLine="426"/>
        <w:jc w:val="both"/>
        <w:rPr>
          <w:rFonts w:ascii="Times New Roman" w:hAnsi="Times New Roman" w:cs="Times New Roman"/>
        </w:rPr>
      </w:pPr>
      <w:r w:rsidRPr="00BE22C2">
        <w:rPr>
          <w:rFonts w:ascii="Times New Roman" w:hAnsi="Times New Roman" w:cs="Times New Roman"/>
        </w:rPr>
        <w:t xml:space="preserve">Dasar </w:t>
      </w:r>
      <w:proofErr w:type="spellStart"/>
      <w:r w:rsidRPr="00BE22C2">
        <w:rPr>
          <w:rFonts w:ascii="Times New Roman" w:hAnsi="Times New Roman" w:cs="Times New Roman"/>
        </w:rPr>
        <w:t>hukum</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digunakan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dalam</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upaya</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rumah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restoran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w:t>
      </w:r>
      <w:proofErr w:type="spellStart"/>
      <w:r w:rsidR="00F74CDF">
        <w:rPr>
          <w:rFonts w:ascii="Times New Roman" w:hAnsi="Times New Roman" w:cs="Times New Roman"/>
        </w:rPr>
        <w:t>berdasarkan</w:t>
      </w:r>
      <w:proofErr w:type="spellEnd"/>
      <w:r w:rsidR="00F74CDF">
        <w:rPr>
          <w:rFonts w:ascii="Times New Roman" w:hAnsi="Times New Roman" w:cs="Times New Roman"/>
        </w:rPr>
        <w:t xml:space="preserve"> </w:t>
      </w:r>
      <w:proofErr w:type="spellStart"/>
      <w:r w:rsidRPr="00BE22C2">
        <w:rPr>
          <w:rFonts w:ascii="Times New Roman" w:hAnsi="Times New Roman" w:cs="Times New Roman"/>
        </w:rPr>
        <w:t>keputusan</w:t>
      </w:r>
      <w:proofErr w:type="spellEnd"/>
      <w:r w:rsidRPr="00BE22C2">
        <w:rPr>
          <w:rFonts w:ascii="Times New Roman" w:hAnsi="Times New Roman" w:cs="Times New Roman"/>
        </w:rPr>
        <w:t xml:space="preserve"> Ment</w:t>
      </w:r>
      <w:r w:rsidR="005515AC">
        <w:rPr>
          <w:rFonts w:ascii="Times New Roman" w:hAnsi="Times New Roman" w:cs="Times New Roman"/>
          <w:lang w:val="id-ID"/>
        </w:rPr>
        <w:t>e</w:t>
      </w:r>
      <w:proofErr w:type="spellStart"/>
      <w:r w:rsidRPr="00BE22C2">
        <w:rPr>
          <w:rFonts w:ascii="Times New Roman" w:hAnsi="Times New Roman" w:cs="Times New Roman"/>
        </w:rPr>
        <w:t>ri</w:t>
      </w:r>
      <w:proofErr w:type="spellEnd"/>
      <w:r w:rsidRPr="00BE22C2">
        <w:rPr>
          <w:rFonts w:ascii="Times New Roman" w:hAnsi="Times New Roman" w:cs="Times New Roman"/>
        </w:rPr>
        <w:t xml:space="preserve"> Kesehatan Republik </w:t>
      </w:r>
      <w:r w:rsidR="005515AC">
        <w:rPr>
          <w:rFonts w:ascii="Times New Roman" w:hAnsi="Times New Roman" w:cs="Times New Roman"/>
        </w:rPr>
        <w:t>Indonesia</w:t>
      </w:r>
      <w:r w:rsidR="005515AC">
        <w:rPr>
          <w:rFonts w:ascii="Times New Roman" w:hAnsi="Times New Roman" w:cs="Times New Roman"/>
          <w:lang w:val="id-ID"/>
        </w:rPr>
        <w:t xml:space="preserve"> </w:t>
      </w:r>
      <w:proofErr w:type="spellStart"/>
      <w:r w:rsidRPr="00BE22C2">
        <w:rPr>
          <w:rFonts w:ascii="Times New Roman" w:hAnsi="Times New Roman" w:cs="Times New Roman"/>
        </w:rPr>
        <w:t>Nomor</w:t>
      </w:r>
      <w:proofErr w:type="spellEnd"/>
      <w:r w:rsidRPr="00BE22C2">
        <w:rPr>
          <w:rFonts w:ascii="Times New Roman" w:hAnsi="Times New Roman" w:cs="Times New Roman"/>
        </w:rPr>
        <w:t xml:space="preserve"> 1098/MENKES/SK/VII/2003</w:t>
      </w:r>
      <w:r w:rsidR="00F74CDF">
        <w:rPr>
          <w:rFonts w:ascii="Times New Roman" w:hAnsi="Times New Roman" w:cs="Times New Roman"/>
        </w:rPr>
        <w:t xml:space="preserve"> </w:t>
      </w:r>
      <w:proofErr w:type="spellStart"/>
      <w:r w:rsidRPr="00BE22C2">
        <w:rPr>
          <w:rFonts w:ascii="Times New Roman" w:hAnsi="Times New Roman" w:cs="Times New Roman"/>
        </w:rPr>
        <w:t>tentang</w:t>
      </w:r>
      <w:proofErr w:type="spellEnd"/>
      <w:r w:rsidR="00F74CDF">
        <w:rPr>
          <w:rFonts w:ascii="Times New Roman" w:hAnsi="Times New Roman" w:cs="Times New Roman"/>
        </w:rPr>
        <w:t xml:space="preserve"> </w:t>
      </w:r>
      <w:proofErr w:type="spellStart"/>
      <w:r w:rsidRPr="00BE22C2">
        <w:rPr>
          <w:rFonts w:ascii="Times New Roman" w:hAnsi="Times New Roman" w:cs="Times New Roman"/>
        </w:rPr>
        <w:t>persya</w:t>
      </w:r>
      <w:proofErr w:type="spellEnd"/>
      <w:r w:rsidR="00F74CDF">
        <w:rPr>
          <w:rFonts w:ascii="Times New Roman" w:hAnsi="Times New Roman" w:cs="Times New Roman"/>
        </w:rPr>
        <w:t>-</w:t>
      </w:r>
      <w:r w:rsidRPr="00BE22C2">
        <w:rPr>
          <w:rFonts w:ascii="Times New Roman" w:hAnsi="Times New Roman" w:cs="Times New Roman"/>
        </w:rPr>
        <w:t xml:space="preserve">ratan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rumah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restoran</w:t>
      </w:r>
      <w:proofErr w:type="spellEnd"/>
      <w:r w:rsidRPr="00BE22C2">
        <w:rPr>
          <w:rFonts w:ascii="Times New Roman" w:hAnsi="Times New Roman" w:cs="Times New Roman"/>
        </w:rPr>
        <w:t xml:space="preserve">. Rumah </w:t>
      </w:r>
      <w:proofErr w:type="spellStart"/>
      <w:r w:rsidRPr="00BE22C2">
        <w:rPr>
          <w:rFonts w:ascii="Times New Roman" w:hAnsi="Times New Roman" w:cs="Times New Roman"/>
        </w:rPr>
        <w:t>makan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atau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restoran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merupakan</w:t>
      </w:r>
      <w:proofErr w:type="spellEnd"/>
      <w:r w:rsidRPr="00BE22C2">
        <w:rPr>
          <w:rFonts w:ascii="Times New Roman" w:hAnsi="Times New Roman" w:cs="Times New Roman"/>
        </w:rPr>
        <w:t xml:space="preserve"> salah </w:t>
      </w:r>
      <w:proofErr w:type="spellStart"/>
      <w:r w:rsidRPr="00BE22C2">
        <w:rPr>
          <w:rFonts w:ascii="Times New Roman" w:hAnsi="Times New Roman" w:cs="Times New Roman"/>
        </w:rPr>
        <w:t>satu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jasa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boga</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lingkup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kegiatannya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menyediakan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bagi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kepentingan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umum</w:t>
      </w:r>
      <w:proofErr w:type="spellEnd"/>
      <w:r w:rsidRPr="00BE22C2">
        <w:rPr>
          <w:rFonts w:ascii="Times New Roman" w:hAnsi="Times New Roman" w:cs="Times New Roman"/>
        </w:rPr>
        <w:t xml:space="preserve">. Rumah </w:t>
      </w:r>
      <w:proofErr w:type="spellStart"/>
      <w:r w:rsidRPr="00BE22C2">
        <w:rPr>
          <w:rFonts w:ascii="Times New Roman" w:hAnsi="Times New Roman" w:cs="Times New Roman"/>
        </w:rPr>
        <w:t>makan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setiap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tempat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usaha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komersial</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ruang</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lingkup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kegiatannya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menyediakan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umum</w:t>
      </w:r>
      <w:proofErr w:type="spellEnd"/>
      <w:r w:rsidRPr="00BE22C2">
        <w:rPr>
          <w:rFonts w:ascii="Times New Roman" w:hAnsi="Times New Roman" w:cs="Times New Roman"/>
        </w:rPr>
        <w:t xml:space="preserve"> di </w:t>
      </w:r>
      <w:proofErr w:type="spellStart"/>
      <w:r w:rsidRPr="00BE22C2">
        <w:rPr>
          <w:rFonts w:ascii="Times New Roman" w:hAnsi="Times New Roman" w:cs="Times New Roman"/>
        </w:rPr>
        <w:t>tempat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usahanya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Sedangkan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dimaksud</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restoran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salah </w:t>
      </w:r>
      <w:proofErr w:type="spellStart"/>
      <w:r w:rsidRPr="00BE22C2">
        <w:rPr>
          <w:rFonts w:ascii="Times New Roman" w:hAnsi="Times New Roman" w:cs="Times New Roman"/>
        </w:rPr>
        <w:t>satu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jenis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usaha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jasa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pangan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bertempat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disebagian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atau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seluruh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bangunan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permanen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dilengkapi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peralatan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perlengkapan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proses </w:t>
      </w:r>
      <w:proofErr w:type="spellStart"/>
      <w:r w:rsidRPr="00BE22C2">
        <w:rPr>
          <w:rFonts w:ascii="Times New Roman" w:hAnsi="Times New Roman" w:cs="Times New Roman"/>
        </w:rPr>
        <w:t>pembuatan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penyimpanan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penyajian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penjualan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bagi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umum</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ditempat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usahanya</w:t>
      </w:r>
      <w:proofErr w:type="spellEnd"/>
      <w:r w:rsidRPr="00BE22C2">
        <w:rPr>
          <w:rFonts w:ascii="Times New Roman" w:hAnsi="Times New Roman" w:cs="Times New Roman"/>
        </w:rPr>
        <w:t xml:space="preserve"> </w:t>
      </w:r>
      <w:r w:rsidRPr="00BE22C2">
        <w:rPr>
          <w:rFonts w:ascii="Times New Roman" w:hAnsi="Times New Roman" w:cs="Times New Roman"/>
        </w:rPr>
        <w:fldChar w:fldCharType="begin" w:fldLock="1"/>
      </w:r>
      <w:r w:rsidR="000D1DE5">
        <w:rPr>
          <w:rFonts w:ascii="Times New Roman" w:hAnsi="Times New Roman" w:cs="Times New Roman"/>
        </w:rPr>
        <w:instrText>ADDIN CSL_CITATION {"citationItems":[{"id":"ITEM-1","itemData":{"abstract":"An emerging of antibiotic resistance brings most serious public health problems. It is therefore, important to look for more effective, safer and less toxic alternate options of treatment. The aim of the present study was to investigate antibacterial activity of Moringa stenopetala against some human pathogenic bacteria using disk diffusion method and agar dilution for minimum inhibitory concentration. The result revealed that, most of the plant extracts had antibacterial activity. Staphylococcus aureus was found to be the most susceptible bacteria to crude 80% methanol extract of seeds and ethyl acetate extract of susceptible bacteria to crude 80% methanol extract of seeds and ethyl acetate extract of root barks with inhibition zones of 18.66±0.88mm and 16.00±1.15mm and minimum root barks with inhibition zones of 18.66±0.88mm and 16.00±1.15mm and minimum inhibitory concentration of 1.25mg/ml and 2.5mg/ml respectively, whereas Pseudomonas inhibitory concentration of 1.25mg/ml and 2.5mg/ml respectively, wh aeruginosa was was the most resistant bacteria to all of crude extracts. Similarly, the most resistant bacteria to all of crude extracts. Similarly, Staphylococcus aureus was the most susceptible bacterial strain to chloroform fraction with was the most susceptible bacterial strain to chloroform fraction with inhibition diameter of 28.00±0.57mm and minimum inhibitory concentration of 0.31mg/ml, inhibition diameter of 28.00±0.57mm and minimum inhibitory concent while Pseudomonas aeruginosa was the most was the most resistant strain with inhibition zone of resistant strain with inhibition zone of 9.66±0.33mm and minimum inhibitory concentration of10mg/ml respectively. In conclusion, 9.66±0.33mm and minimum inhibitory concentration of10mg/ml respectively. In conclusion, this study is not only proves antibacterial activity of Moringa stenopetala, also provides a this study is not only proves antibacterial activity of scientific basis for their traditional use. Pure chemical compounds and antimicrobial activity scientific basis for their traditional use. Pure chemical compounds and antimicrobial activity against many fungi and bacteria should be studied to use them as sources and templates against many fungi and bacteria should be studied to use them as sources and templates for synthesis of drugs to control infectious diseases.","author":[{"dropping-particle":"","family":"Versus","given":"Implantable Cardioverter-defibrillator","non-dropping-particle":"","parse-names":false,"suffix":""}],"id":"ITEM-1","issue":"3","issued":{"date-parts":[["2017"]]},"page":"162-171","title":"Hygiene dan sanitasi pada beberapa rumah makan. Studi kasus di Kecamatan Darul Kamal, Aceh Besar","type":"article-journal","volume":"98"},"uris":["http://www.mendeley.com/documents/?uuid=74735216-9504-4d7d-a0d5-ba9aa2dd5ae9"]}],"mendeley":{"formattedCitation":"(Versus, 2017)","plainTextFormattedCitation":"(Versus, 2017)","previouslyFormattedCitation":"(Versus, 2017)"},"properties":{"noteIndex":0},"schema":"https://github.com/citation-style-language/schema/raw/master/csl-citation.json"}</w:instrText>
      </w:r>
      <w:r w:rsidRPr="00BE22C2">
        <w:rPr>
          <w:rFonts w:ascii="Times New Roman" w:hAnsi="Times New Roman" w:cs="Times New Roman"/>
        </w:rPr>
        <w:fldChar w:fldCharType="separate"/>
      </w:r>
      <w:r w:rsidRPr="00BE22C2">
        <w:rPr>
          <w:rFonts w:ascii="Times New Roman" w:hAnsi="Times New Roman" w:cs="Times New Roman"/>
          <w:noProof/>
        </w:rPr>
        <w:t>(Versus, 2017)</w:t>
      </w:r>
      <w:r w:rsidRPr="00BE22C2">
        <w:rPr>
          <w:rFonts w:ascii="Times New Roman" w:hAnsi="Times New Roman" w:cs="Times New Roman"/>
        </w:rPr>
        <w:fldChar w:fldCharType="end"/>
      </w:r>
      <w:r w:rsidRPr="00BE22C2">
        <w:rPr>
          <w:rFonts w:ascii="Times New Roman" w:hAnsi="Times New Roman" w:cs="Times New Roman"/>
        </w:rPr>
        <w:t>.</w:t>
      </w:r>
    </w:p>
    <w:p w14:paraId="4AB53BD9" w14:textId="4E75A339" w:rsidR="00BE22C2" w:rsidRPr="00BE22C2" w:rsidRDefault="00BE22C2" w:rsidP="00BE22C2">
      <w:pPr>
        <w:spacing w:after="0" w:line="240" w:lineRule="auto"/>
        <w:ind w:firstLine="426"/>
        <w:jc w:val="both"/>
        <w:rPr>
          <w:rFonts w:ascii="Times New Roman" w:hAnsi="Times New Roman" w:cs="Times New Roman"/>
        </w:rPr>
      </w:pPr>
      <w:proofErr w:type="spellStart"/>
      <w:r w:rsidRPr="00BE22C2">
        <w:rPr>
          <w:rFonts w:ascii="Times New Roman" w:hAnsi="Times New Roman" w:cs="Times New Roman"/>
          <w:i/>
        </w:rPr>
        <w:t>Higiene</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baik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perlu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ditunjang</w:t>
      </w:r>
      <w:proofErr w:type="spellEnd"/>
      <w:r w:rsidRPr="00BE22C2">
        <w:rPr>
          <w:rFonts w:ascii="Times New Roman" w:hAnsi="Times New Roman" w:cs="Times New Roman"/>
        </w:rPr>
        <w:t xml:space="preserve"> oleh </w:t>
      </w:r>
      <w:proofErr w:type="spellStart"/>
      <w:r w:rsidRPr="00BE22C2">
        <w:rPr>
          <w:rFonts w:ascii="Times New Roman" w:hAnsi="Times New Roman" w:cs="Times New Roman"/>
        </w:rPr>
        <w:t>kondisi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lingkungan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sarana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baik</w:t>
      </w:r>
      <w:proofErr w:type="spellEnd"/>
      <w:r w:rsidRPr="00BE22C2">
        <w:rPr>
          <w:rFonts w:ascii="Times New Roman" w:hAnsi="Times New Roman" w:cs="Times New Roman"/>
        </w:rPr>
        <w:t xml:space="preserve"> pula. </w:t>
      </w:r>
      <w:proofErr w:type="spellStart"/>
      <w:r w:rsidRPr="00BE22C2">
        <w:rPr>
          <w:rFonts w:ascii="Times New Roman" w:hAnsi="Times New Roman" w:cs="Times New Roman"/>
        </w:rPr>
        <w:t>Keadaan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i/>
        </w:rPr>
        <w:t>higiene</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buruk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mempengaruhi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kualitas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disajikan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kepada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konsumen</w:t>
      </w:r>
      <w:proofErr w:type="spellEnd"/>
      <w:r w:rsidRPr="00BE22C2">
        <w:rPr>
          <w:rFonts w:ascii="Times New Roman" w:hAnsi="Times New Roman" w:cs="Times New Roman"/>
        </w:rPr>
        <w:t xml:space="preserve">. Hal </w:t>
      </w:r>
      <w:proofErr w:type="spellStart"/>
      <w:r w:rsidRPr="00BE22C2">
        <w:rPr>
          <w:rFonts w:ascii="Times New Roman" w:hAnsi="Times New Roman" w:cs="Times New Roman"/>
        </w:rPr>
        <w:t>ini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jelas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berpengaruh</w:t>
      </w:r>
      <w:proofErr w:type="spellEnd"/>
      <w:r w:rsidRPr="00BE22C2">
        <w:rPr>
          <w:rFonts w:ascii="Times New Roman" w:hAnsi="Times New Roman" w:cs="Times New Roman"/>
        </w:rPr>
        <w:t xml:space="preserve"> juga </w:t>
      </w:r>
      <w:proofErr w:type="spellStart"/>
      <w:r w:rsidRPr="00BE22C2">
        <w:rPr>
          <w:rFonts w:ascii="Times New Roman" w:hAnsi="Times New Roman" w:cs="Times New Roman"/>
        </w:rPr>
        <w:t>terhadap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tingkat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kesehatan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konsumen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mengkonsumsi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tersebut</w:t>
      </w:r>
      <w:proofErr w:type="spellEnd"/>
      <w:r w:rsidRPr="00BE22C2">
        <w:rPr>
          <w:rFonts w:ascii="Times New Roman" w:hAnsi="Times New Roman" w:cs="Times New Roman"/>
        </w:rPr>
        <w:t xml:space="preserve">. Jika </w:t>
      </w:r>
      <w:proofErr w:type="spellStart"/>
      <w:r w:rsidRPr="00BE22C2">
        <w:rPr>
          <w:rFonts w:ascii="Times New Roman" w:hAnsi="Times New Roman" w:cs="Times New Roman"/>
          <w:i/>
        </w:rPr>
        <w:t>higiene</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buruk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mengakibatkan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timbulnya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masalah-masalah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kesehatan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seperti</w:t>
      </w:r>
      <w:proofErr w:type="spellEnd"/>
      <w:r w:rsidRPr="00BE22C2">
        <w:rPr>
          <w:rFonts w:ascii="Times New Roman" w:hAnsi="Times New Roman" w:cs="Times New Roman"/>
        </w:rPr>
        <w:t xml:space="preserve"> </w:t>
      </w:r>
      <w:r w:rsidRPr="00BE22C2">
        <w:rPr>
          <w:rFonts w:ascii="Times New Roman" w:hAnsi="Times New Roman" w:cs="Times New Roman"/>
          <w:i/>
        </w:rPr>
        <w:t>food borne disease</w:t>
      </w:r>
      <w:r w:rsidRPr="00BE22C2">
        <w:rPr>
          <w:rFonts w:ascii="Times New Roman" w:hAnsi="Times New Roman" w:cs="Times New Roman"/>
        </w:rPr>
        <w:t xml:space="preserve"> dan </w:t>
      </w:r>
      <w:proofErr w:type="spellStart"/>
      <w:r w:rsidRPr="00BE22C2">
        <w:rPr>
          <w:rFonts w:ascii="Times New Roman" w:hAnsi="Times New Roman" w:cs="Times New Roman"/>
        </w:rPr>
        <w:t>kasus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keracunan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Salah </w:t>
      </w:r>
      <w:proofErr w:type="spellStart"/>
      <w:r w:rsidRPr="00BE22C2">
        <w:rPr>
          <w:rFonts w:ascii="Times New Roman" w:hAnsi="Times New Roman" w:cs="Times New Roman"/>
        </w:rPr>
        <w:t>satu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penyakit</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diakibatkan</w:t>
      </w:r>
      <w:proofErr w:type="spellEnd"/>
      <w:r w:rsidRPr="00BE22C2">
        <w:rPr>
          <w:rFonts w:ascii="Times New Roman" w:hAnsi="Times New Roman" w:cs="Times New Roman"/>
        </w:rPr>
        <w:t xml:space="preserve"> oleh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tidak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memenuhi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syarat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kesehatan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penyakit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diare</w:t>
      </w:r>
      <w:proofErr w:type="spellEnd"/>
      <w:r w:rsidRPr="00BE22C2">
        <w:rPr>
          <w:rFonts w:ascii="Times New Roman" w:hAnsi="Times New Roman" w:cs="Times New Roman"/>
        </w:rPr>
        <w:t xml:space="preserve"> </w:t>
      </w:r>
      <w:r w:rsidRPr="00BE22C2">
        <w:rPr>
          <w:rFonts w:ascii="Times New Roman" w:hAnsi="Times New Roman" w:cs="Times New Roman"/>
        </w:rPr>
        <w:fldChar w:fldCharType="begin" w:fldLock="1"/>
      </w:r>
      <w:r w:rsidR="000D1DE5">
        <w:rPr>
          <w:rFonts w:ascii="Times New Roman" w:hAnsi="Times New Roman" w:cs="Times New Roman"/>
        </w:rPr>
        <w:instrText>ADDIN CSL_CITATION {"citationItems":[{"id":"ITEM-1","itemData":{"abstract":"Penelitian ini bertujuan untuk menganalisis hubungan antara pelaksanaan higiene sanitasi makanan dan minuman dan sarana sanitasi dengan angka kuman pada peralatan makan dan minum di kantin sekitar Poltekkes Kemenkes Pontianak tahun 2014. Penelitian ini merupakan gabungan penelitian deskriptif dan asosiatif dengan menggunakan pendekatan Cross sectional. Metode pengumpulan data dilakukan secara kuantitatif, dengan objek yaitu kantin Poltekkes Kemenkes Pontianak. Pengambilan sampel dilakukan secara purposive sampling. Hasil penelitian menunjukkan bahwa ada hubungan antara pelaksanaan enam prinsip higiene sanitasi makanan minuman dan sarana sanitasi dengan angka kuman pada peralatan makan dan minum di sekitar kantin Poltekkes Kemenkes Pontianak dengan p value 0,13 nilai r = -0,607 dan p value 0,13, nilai r = -0,504 (kategori kuat dan pola hubungan negatif).","author":[{"dropping-particle":"","family":"Yulia","given":"","non-dropping-particle":"","parse-names":false,"suffix":""}],"id":"ITEM-1","issued":{"date-parts":[["2016"]]},"page":"55-61","title":"Higiene sanitasi makanan, minuman dan sarana sanitasi terhadap angka kuman peralatan makan dan minum pada kantin","type":"article-journal"},"uris":["http://www.mendeley.com/documents/?uuid=6f9b65ce-b0db-4e55-bd51-eea30c76f77e"]}],"mendeley":{"formattedCitation":"(Yulia, 2016)","plainTextFormattedCitation":"(Yulia, 2016)","previouslyFormattedCitation":"(Yulia, 2016)"},"properties":{"noteIndex":0},"schema":"https://github.com/citation-style-language/schema/raw/master/csl-citation.json"}</w:instrText>
      </w:r>
      <w:r w:rsidRPr="00BE22C2">
        <w:rPr>
          <w:rFonts w:ascii="Times New Roman" w:hAnsi="Times New Roman" w:cs="Times New Roman"/>
        </w:rPr>
        <w:fldChar w:fldCharType="separate"/>
      </w:r>
      <w:r w:rsidRPr="00BE22C2">
        <w:rPr>
          <w:rFonts w:ascii="Times New Roman" w:hAnsi="Times New Roman" w:cs="Times New Roman"/>
          <w:noProof/>
        </w:rPr>
        <w:t>(Yulia, 2016)</w:t>
      </w:r>
      <w:r w:rsidRPr="00BE22C2">
        <w:rPr>
          <w:rFonts w:ascii="Times New Roman" w:hAnsi="Times New Roman" w:cs="Times New Roman"/>
        </w:rPr>
        <w:fldChar w:fldCharType="end"/>
      </w:r>
      <w:r w:rsidRPr="00BE22C2">
        <w:rPr>
          <w:rFonts w:ascii="Times New Roman" w:hAnsi="Times New Roman" w:cs="Times New Roman"/>
        </w:rPr>
        <w:t>.</w:t>
      </w:r>
    </w:p>
    <w:p w14:paraId="25C5D996" w14:textId="3CD3DF30" w:rsidR="00BE22C2" w:rsidRPr="00BE22C2" w:rsidRDefault="00BE22C2" w:rsidP="00BE22C2">
      <w:pPr>
        <w:spacing w:after="0" w:line="240" w:lineRule="auto"/>
        <w:ind w:firstLine="426"/>
        <w:jc w:val="both"/>
        <w:rPr>
          <w:rFonts w:ascii="Times New Roman" w:hAnsi="Times New Roman" w:cs="Times New Roman"/>
        </w:rPr>
      </w:pPr>
      <w:r w:rsidRPr="00BE22C2">
        <w:rPr>
          <w:rFonts w:ascii="Times New Roman" w:hAnsi="Times New Roman" w:cs="Times New Roman"/>
        </w:rPr>
        <w:t xml:space="preserve">Pada </w:t>
      </w:r>
      <w:proofErr w:type="spellStart"/>
      <w:r w:rsidRPr="00BE22C2">
        <w:rPr>
          <w:rFonts w:ascii="Times New Roman" w:hAnsi="Times New Roman" w:cs="Times New Roman"/>
        </w:rPr>
        <w:t>kualitas</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dan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dipengaruhi</w:t>
      </w:r>
      <w:proofErr w:type="spellEnd"/>
      <w:r w:rsidRPr="00BE22C2">
        <w:rPr>
          <w:rFonts w:ascii="Times New Roman" w:hAnsi="Times New Roman" w:cs="Times New Roman"/>
        </w:rPr>
        <w:t xml:space="preserve"> oleh dua </w:t>
      </w:r>
      <w:proofErr w:type="spellStart"/>
      <w:r w:rsidRPr="00BE22C2">
        <w:rPr>
          <w:rFonts w:ascii="Times New Roman" w:hAnsi="Times New Roman" w:cs="Times New Roman"/>
        </w:rPr>
        <w:t>faktor</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utama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yaitu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faktor</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penjamah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faktor</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lingkungannya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dimana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tersebut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diolah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termasuk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fasilitas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pengolahan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tersedia</w:t>
      </w:r>
      <w:proofErr w:type="spellEnd"/>
      <w:r w:rsidRPr="00BE22C2">
        <w:rPr>
          <w:rFonts w:ascii="Times New Roman" w:hAnsi="Times New Roman" w:cs="Times New Roman"/>
        </w:rPr>
        <w:t xml:space="preserve"> di </w:t>
      </w:r>
      <w:proofErr w:type="spellStart"/>
      <w:r w:rsidRPr="00BE22C2">
        <w:rPr>
          <w:rFonts w:ascii="Times New Roman" w:hAnsi="Times New Roman" w:cs="Times New Roman"/>
        </w:rPr>
        <w:t>tempat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itu</w:t>
      </w:r>
      <w:proofErr w:type="spellEnd"/>
      <w:r w:rsidRPr="00BE22C2">
        <w:rPr>
          <w:rFonts w:ascii="Times New Roman" w:hAnsi="Times New Roman" w:cs="Times New Roman"/>
        </w:rPr>
        <w:t xml:space="preserve">. Maka yang </w:t>
      </w:r>
      <w:proofErr w:type="spellStart"/>
      <w:r w:rsidRPr="00BE22C2">
        <w:rPr>
          <w:rFonts w:ascii="Times New Roman" w:hAnsi="Times New Roman" w:cs="Times New Roman"/>
        </w:rPr>
        <w:t>dibutuhkan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dikonsumsi</w:t>
      </w:r>
      <w:proofErr w:type="spellEnd"/>
      <w:r w:rsidRPr="00BE22C2">
        <w:rPr>
          <w:rFonts w:ascii="Times New Roman" w:hAnsi="Times New Roman" w:cs="Times New Roman"/>
        </w:rPr>
        <w:t xml:space="preserve"> agar </w:t>
      </w:r>
      <w:proofErr w:type="spellStart"/>
      <w:r w:rsidRPr="00BE22C2">
        <w:rPr>
          <w:rFonts w:ascii="Times New Roman" w:hAnsi="Times New Roman" w:cs="Times New Roman"/>
        </w:rPr>
        <w:t>diri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kita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menjadi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sehat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adalah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memilih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aman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dikonsumsi</w:t>
      </w:r>
      <w:proofErr w:type="spellEnd"/>
      <w:r w:rsidRPr="00BE22C2">
        <w:rPr>
          <w:rFonts w:ascii="Times New Roman" w:hAnsi="Times New Roman" w:cs="Times New Roman"/>
        </w:rPr>
        <w:t xml:space="preserve">. Maka pada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harus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terjaga</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dan </w:t>
      </w:r>
      <w:proofErr w:type="spellStart"/>
      <w:r w:rsidRPr="00BE22C2">
        <w:rPr>
          <w:rFonts w:ascii="Times New Roman" w:hAnsi="Times New Roman" w:cs="Times New Roman"/>
        </w:rPr>
        <w:t>sanitasinya</w:t>
      </w:r>
      <w:proofErr w:type="spellEnd"/>
      <w:r w:rsidRPr="00BE22C2">
        <w:rPr>
          <w:rFonts w:ascii="Times New Roman" w:hAnsi="Times New Roman" w:cs="Times New Roman"/>
        </w:rPr>
        <w:t xml:space="preserve">. Hal </w:t>
      </w:r>
      <w:proofErr w:type="spellStart"/>
      <w:r w:rsidRPr="00BE22C2">
        <w:rPr>
          <w:rFonts w:ascii="Times New Roman" w:hAnsi="Times New Roman" w:cs="Times New Roman"/>
        </w:rPr>
        <w:t>ini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sudah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tercantum</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didalam</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Permenkes</w:t>
      </w:r>
      <w:proofErr w:type="spellEnd"/>
      <w:r w:rsidRPr="00BE22C2">
        <w:rPr>
          <w:rFonts w:ascii="Times New Roman" w:hAnsi="Times New Roman" w:cs="Times New Roman"/>
        </w:rPr>
        <w:t xml:space="preserve"> No.1096 </w:t>
      </w:r>
      <w:proofErr w:type="spellStart"/>
      <w:r w:rsidRPr="00BE22C2">
        <w:rPr>
          <w:rFonts w:ascii="Times New Roman" w:hAnsi="Times New Roman" w:cs="Times New Roman"/>
        </w:rPr>
        <w:t>Tahun</w:t>
      </w:r>
      <w:proofErr w:type="spellEnd"/>
      <w:r w:rsidRPr="00BE22C2">
        <w:rPr>
          <w:rFonts w:ascii="Times New Roman" w:hAnsi="Times New Roman" w:cs="Times New Roman"/>
        </w:rPr>
        <w:t xml:space="preserve"> 2011 </w:t>
      </w:r>
      <w:proofErr w:type="spellStart"/>
      <w:r w:rsidRPr="00BE22C2">
        <w:rPr>
          <w:rFonts w:ascii="Times New Roman" w:hAnsi="Times New Roman" w:cs="Times New Roman"/>
        </w:rPr>
        <w:t>bahwa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masyarakat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perlu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dilindungi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membahayakan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diakibatkan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produksi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jasa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boga</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tidak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memenuhi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persyaratan</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r w:rsidRPr="00BE22C2">
        <w:rPr>
          <w:rFonts w:ascii="Times New Roman" w:hAnsi="Times New Roman" w:cs="Times New Roman"/>
        </w:rPr>
        <w:fldChar w:fldCharType="begin" w:fldLock="1"/>
      </w:r>
      <w:r w:rsidR="000D1DE5">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RI","given":"","non-dropping-particle":"","parse-names":false,"suffix":""}],"container-title":"Journal of Chemical Information and Modeling","id":"ITEM-1","issue":"9","issued":{"date-parts":[["2011"]]},"page":"1689-1699","title":"Permenkes RI No. 1096/Menkes/Per/ VI/2011 tentang Higiene Sanitasi Jasaboga","type":"article-journal","volume":"53"},"uris":["http://www.mendeley.com/documents/?uuid=8ec8ca32-d556-4ecc-b0f0-05a08ef51c11"]}],"mendeley":{"formattedCitation":"(Kemenkes RI, 2011)","plainTextFormattedCitation":"(Kemenkes RI, 2011)","previouslyFormattedCitation":"(Kemenkes RI, 2011)"},"properties":{"noteIndex":0},"schema":"https://github.com/citation-style-language/schema/raw/master/csl-citation.json"}</w:instrText>
      </w:r>
      <w:r w:rsidRPr="00BE22C2">
        <w:rPr>
          <w:rFonts w:ascii="Times New Roman" w:hAnsi="Times New Roman" w:cs="Times New Roman"/>
        </w:rPr>
        <w:fldChar w:fldCharType="separate"/>
      </w:r>
      <w:r w:rsidRPr="00BE22C2">
        <w:rPr>
          <w:rFonts w:ascii="Times New Roman" w:hAnsi="Times New Roman" w:cs="Times New Roman"/>
          <w:noProof/>
        </w:rPr>
        <w:t>(Kemenkes RI, 2011)</w:t>
      </w:r>
      <w:r w:rsidRPr="00BE22C2">
        <w:rPr>
          <w:rFonts w:ascii="Times New Roman" w:hAnsi="Times New Roman" w:cs="Times New Roman"/>
        </w:rPr>
        <w:fldChar w:fldCharType="end"/>
      </w:r>
      <w:r w:rsidRPr="00BE22C2">
        <w:rPr>
          <w:rFonts w:ascii="Times New Roman" w:hAnsi="Times New Roman" w:cs="Times New Roman"/>
        </w:rPr>
        <w:t xml:space="preserve">. </w:t>
      </w:r>
    </w:p>
    <w:p w14:paraId="32391C98" w14:textId="1ECA862D" w:rsidR="00BE22C2" w:rsidRPr="00BE22C2" w:rsidRDefault="00BE22C2" w:rsidP="00BE22C2">
      <w:pPr>
        <w:spacing w:after="0" w:line="240" w:lineRule="auto"/>
        <w:ind w:firstLine="426"/>
        <w:jc w:val="both"/>
        <w:rPr>
          <w:rFonts w:ascii="Times New Roman" w:hAnsi="Times New Roman" w:cs="Times New Roman"/>
        </w:rPr>
      </w:pPr>
      <w:proofErr w:type="spellStart"/>
      <w:r w:rsidRPr="00BE22C2">
        <w:rPr>
          <w:rFonts w:ascii="Times New Roman" w:hAnsi="Times New Roman" w:cs="Times New Roman"/>
        </w:rPr>
        <w:t>Sesorang</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secara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langsung</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berhubungan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mulai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tahap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persiapan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pembersihan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pengolahan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pengangkutan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sampai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dengan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tahap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penyajiannya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disebut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penjamah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Penjamah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juga </w:t>
      </w:r>
      <w:proofErr w:type="spellStart"/>
      <w:r w:rsidRPr="00BE22C2">
        <w:rPr>
          <w:rFonts w:ascii="Times New Roman" w:hAnsi="Times New Roman" w:cs="Times New Roman"/>
        </w:rPr>
        <w:t>harus</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menerapkan</w:t>
      </w:r>
      <w:proofErr w:type="spellEnd"/>
      <w:r w:rsidRPr="00BE22C2">
        <w:rPr>
          <w:rFonts w:ascii="Times New Roman" w:hAnsi="Times New Roman" w:cs="Times New Roman"/>
        </w:rPr>
        <w:t xml:space="preserve"> 6 </w:t>
      </w:r>
      <w:proofErr w:type="spellStart"/>
      <w:r w:rsidRPr="00BE22C2">
        <w:rPr>
          <w:rFonts w:ascii="Times New Roman" w:hAnsi="Times New Roman" w:cs="Times New Roman"/>
        </w:rPr>
        <w:t>prinsip</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minuman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untuk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menghasilkan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sehat</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aman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yaitu</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mulai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pemilihan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penyimpanan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pengolahan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penyimpanan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jadi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pengangkutan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penyajian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Penjamah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juga </w:t>
      </w:r>
      <w:proofErr w:type="spellStart"/>
      <w:r w:rsidRPr="00BE22C2">
        <w:rPr>
          <w:rFonts w:ascii="Times New Roman" w:hAnsi="Times New Roman" w:cs="Times New Roman"/>
        </w:rPr>
        <w:t>memiliki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penting</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dalam</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pengolahan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karena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menularkan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penyakit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Perilaku</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kurang</w:t>
      </w:r>
      <w:proofErr w:type="spellEnd"/>
      <w:r w:rsidRPr="00BE22C2">
        <w:rPr>
          <w:rFonts w:ascii="Times New Roman" w:hAnsi="Times New Roman" w:cs="Times New Roman"/>
        </w:rPr>
        <w:t xml:space="preserve"> </w:t>
      </w:r>
      <w:r w:rsidRPr="00BE22C2">
        <w:rPr>
          <w:rFonts w:ascii="Times New Roman" w:hAnsi="Times New Roman" w:cs="Times New Roman"/>
          <w:i/>
        </w:rPr>
        <w:t>hygiene</w:t>
      </w:r>
      <w:r w:rsidRPr="00BE22C2">
        <w:rPr>
          <w:rFonts w:ascii="Times New Roman" w:hAnsi="Times New Roman" w:cs="Times New Roman"/>
        </w:rPr>
        <w:t xml:space="preserve"> </w:t>
      </w:r>
      <w:proofErr w:type="spellStart"/>
      <w:r w:rsidRPr="00BE22C2">
        <w:rPr>
          <w:rFonts w:ascii="Times New Roman" w:hAnsi="Times New Roman" w:cs="Times New Roman"/>
        </w:rPr>
        <w:t>dari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penjamah</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menjadi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sarana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kontaminasi</w:t>
      </w:r>
      <w:proofErr w:type="spellEnd"/>
      <w:r w:rsidRPr="00BE22C2">
        <w:rPr>
          <w:rFonts w:ascii="Times New Roman" w:hAnsi="Times New Roman" w:cs="Times New Roman"/>
        </w:rPr>
        <w:t xml:space="preserve"> dan </w:t>
      </w:r>
      <w:proofErr w:type="spellStart"/>
      <w:r w:rsidRPr="00BE22C2">
        <w:rPr>
          <w:rFonts w:ascii="Times New Roman" w:hAnsi="Times New Roman" w:cs="Times New Roman"/>
        </w:rPr>
        <w:t>ketidak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amanan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terhadap</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maknan</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diproduksi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Penanganan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sanitasi</w:t>
      </w:r>
      <w:proofErr w:type="spellEnd"/>
      <w:r w:rsidRPr="00BE22C2">
        <w:rPr>
          <w:rFonts w:ascii="Times New Roman" w:hAnsi="Times New Roman" w:cs="Times New Roman"/>
        </w:rPr>
        <w:t xml:space="preserve"> dan </w:t>
      </w:r>
      <w:r w:rsidRPr="00BE22C2">
        <w:rPr>
          <w:rFonts w:ascii="Times New Roman" w:hAnsi="Times New Roman" w:cs="Times New Roman"/>
          <w:i/>
        </w:rPr>
        <w:t>hygiene</w:t>
      </w:r>
      <w:r w:rsidRPr="00BE22C2">
        <w:rPr>
          <w:rFonts w:ascii="Times New Roman" w:hAnsi="Times New Roman" w:cs="Times New Roman"/>
        </w:rPr>
        <w:t xml:space="preserve"> yang </w:t>
      </w:r>
      <w:proofErr w:type="spellStart"/>
      <w:r w:rsidRPr="00BE22C2">
        <w:rPr>
          <w:rFonts w:ascii="Times New Roman" w:hAnsi="Times New Roman" w:cs="Times New Roman"/>
        </w:rPr>
        <w:t>kurang</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baik</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dapat</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menyebabkan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terjadinya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hal-hal</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merugikan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manusia</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seperti</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keracunan</w:t>
      </w:r>
      <w:proofErr w:type="spellEnd"/>
      <w:r w:rsidRPr="00BE22C2">
        <w:rPr>
          <w:rFonts w:ascii="Times New Roman" w:hAnsi="Times New Roman" w:cs="Times New Roman"/>
        </w:rPr>
        <w:t xml:space="preserve"> (</w:t>
      </w:r>
      <w:r w:rsidRPr="00BE22C2">
        <w:rPr>
          <w:rFonts w:ascii="Times New Roman" w:hAnsi="Times New Roman" w:cs="Times New Roman"/>
          <w:i/>
        </w:rPr>
        <w:t>food poisoning</w:t>
      </w:r>
      <w:r w:rsidRPr="00BE22C2">
        <w:rPr>
          <w:rFonts w:ascii="Times New Roman" w:hAnsi="Times New Roman" w:cs="Times New Roman"/>
        </w:rPr>
        <w:t xml:space="preserve">) </w:t>
      </w:r>
      <w:proofErr w:type="spellStart"/>
      <w:r w:rsidRPr="00BE22C2">
        <w:rPr>
          <w:rFonts w:ascii="Times New Roman" w:hAnsi="Times New Roman" w:cs="Times New Roman"/>
        </w:rPr>
        <w:t>maupun</w:t>
      </w:r>
      <w:proofErr w:type="spellEnd"/>
      <w:r w:rsidRPr="00BE22C2">
        <w:rPr>
          <w:rFonts w:ascii="Times New Roman" w:hAnsi="Times New Roman" w:cs="Times New Roman"/>
        </w:rPr>
        <w:t xml:space="preserve"> </w:t>
      </w:r>
      <w:proofErr w:type="spellStart"/>
      <w:r w:rsidRPr="00BE22C2">
        <w:rPr>
          <w:rFonts w:ascii="Times New Roman" w:hAnsi="Times New Roman" w:cs="Times New Roman"/>
        </w:rPr>
        <w:t>penyakit</w:t>
      </w:r>
      <w:proofErr w:type="spellEnd"/>
      <w:r w:rsidRPr="00BE22C2">
        <w:rPr>
          <w:rFonts w:ascii="Times New Roman" w:hAnsi="Times New Roman" w:cs="Times New Roman"/>
        </w:rPr>
        <w:t xml:space="preserve"> yang </w:t>
      </w:r>
      <w:proofErr w:type="spellStart"/>
      <w:r w:rsidRPr="00BE22C2">
        <w:rPr>
          <w:rFonts w:ascii="Times New Roman" w:hAnsi="Times New Roman" w:cs="Times New Roman"/>
        </w:rPr>
        <w:t>tercemar</w:t>
      </w:r>
      <w:proofErr w:type="spellEnd"/>
      <w:r w:rsidRPr="00BE22C2">
        <w:rPr>
          <w:rFonts w:ascii="Times New Roman" w:hAnsi="Times New Roman" w:cs="Times New Roman"/>
        </w:rPr>
        <w:t xml:space="preserve"> (</w:t>
      </w:r>
      <w:r w:rsidRPr="00BE22C2">
        <w:rPr>
          <w:rFonts w:ascii="Times New Roman" w:hAnsi="Times New Roman" w:cs="Times New Roman"/>
          <w:i/>
        </w:rPr>
        <w:t>food borne disease</w:t>
      </w:r>
      <w:r w:rsidRPr="00BE22C2">
        <w:rPr>
          <w:rFonts w:ascii="Times New Roman" w:hAnsi="Times New Roman" w:cs="Times New Roman"/>
        </w:rPr>
        <w:t xml:space="preserve">) </w:t>
      </w:r>
      <w:r w:rsidRPr="00BE22C2">
        <w:rPr>
          <w:rFonts w:ascii="Times New Roman" w:hAnsi="Times New Roman" w:cs="Times New Roman"/>
        </w:rPr>
        <w:fldChar w:fldCharType="begin" w:fldLock="1"/>
      </w:r>
      <w:r w:rsidR="000D1DE5">
        <w:rPr>
          <w:rFonts w:ascii="Times New Roman" w:hAnsi="Times New Roman" w:cs="Times New Roman"/>
        </w:rPr>
        <w:instrText>ADDIN CSL_CITATION {"citationItems":[{"id":"ITEM-1","itemData":{"ISSN":"2549-6123","abstract":"… (2016). Gambaran Sikap Penjamah Makanan Tentang Keamanan Pangan Di Rumah Makan Taman Sari Colomadu Karanganyar … Direktorat Gizi Masyarakat … Tingkat Pengetahuan Hygiene dengan Perilaku Hygiene Perorangan pada Penjamah Makanan di Instalasi Gizi RSJ …","author":[{"dropping-particle":"","family":"Nurhayati","given":"Iis Sari","non-dropping-particle":"","parse-names":false,"suffix":""},{"dropping-particle":"","family":"Nikmawati","given":"Elis Endang","non-dropping-particle":"","parse-names":false,"suffix":""},{"dropping-particle":"","family":"Setiawati","given":"Tati","non-dropping-particle":"","parse-names":false,"suffix":""}],"container-title":"Media Pendidikan, Gizi, dan Kuliner","id":"ITEM-1","issue":"2","issued":{"date-parts":[["2020"]]},"page":"35-43","title":"Penerapan Personal Higiene Penjamah Makanan Di Salah Satu Katering Di Kota Bandung","type":"article-journal","volume":"9"},"uris":["http://www.mendeley.com/documents/?uuid=a7e74f62-3466-4b3f-947e-b11aa7df9961"]}],"mendeley":{"formattedCitation":"(Nurhayati et al., 2020)","plainTextFormattedCitation":"(Nurhayati et al., 2020)","previouslyFormattedCitation":"(Nurhayati et al., 2020)"},"properties":{"noteIndex":0},"schema":"https://github.com/citation-style-language/schema/raw/master/csl-citation.json"}</w:instrText>
      </w:r>
      <w:r w:rsidRPr="00BE22C2">
        <w:rPr>
          <w:rFonts w:ascii="Times New Roman" w:hAnsi="Times New Roman" w:cs="Times New Roman"/>
        </w:rPr>
        <w:fldChar w:fldCharType="separate"/>
      </w:r>
      <w:r w:rsidR="000D1DE5" w:rsidRPr="000D1DE5">
        <w:rPr>
          <w:rFonts w:ascii="Times New Roman" w:hAnsi="Times New Roman" w:cs="Times New Roman"/>
          <w:noProof/>
        </w:rPr>
        <w:t xml:space="preserve">(Nurhayati </w:t>
      </w:r>
      <w:r w:rsidR="000D1DE5" w:rsidRPr="004953D4">
        <w:rPr>
          <w:rFonts w:ascii="Times New Roman" w:hAnsi="Times New Roman" w:cs="Times New Roman"/>
          <w:i/>
          <w:iCs/>
          <w:noProof/>
        </w:rPr>
        <w:t>et al</w:t>
      </w:r>
      <w:r w:rsidR="000D1DE5" w:rsidRPr="000D1DE5">
        <w:rPr>
          <w:rFonts w:ascii="Times New Roman" w:hAnsi="Times New Roman" w:cs="Times New Roman"/>
          <w:noProof/>
        </w:rPr>
        <w:t>., 2020)</w:t>
      </w:r>
      <w:r w:rsidRPr="00BE22C2">
        <w:rPr>
          <w:rFonts w:ascii="Times New Roman" w:hAnsi="Times New Roman" w:cs="Times New Roman"/>
        </w:rPr>
        <w:fldChar w:fldCharType="end"/>
      </w:r>
      <w:r w:rsidRPr="00BE22C2">
        <w:rPr>
          <w:rFonts w:ascii="Times New Roman" w:hAnsi="Times New Roman" w:cs="Times New Roman"/>
        </w:rPr>
        <w:t xml:space="preserve">. </w:t>
      </w:r>
    </w:p>
    <w:p w14:paraId="2C36FDAC" w14:textId="6570613E" w:rsidR="00F64D7F" w:rsidRPr="00F64D7F" w:rsidRDefault="00F64D7F" w:rsidP="00F64D7F">
      <w:pPr>
        <w:spacing w:after="0" w:line="240" w:lineRule="auto"/>
        <w:ind w:firstLine="426"/>
        <w:jc w:val="both"/>
        <w:rPr>
          <w:rFonts w:ascii="Times New Roman" w:hAnsi="Times New Roman" w:cs="Times New Roman"/>
        </w:rPr>
      </w:pPr>
      <w:proofErr w:type="spellStart"/>
      <w:r w:rsidRPr="00F64D7F">
        <w:rPr>
          <w:rFonts w:ascii="Times New Roman" w:hAnsi="Times New Roman" w:cs="Times New Roman"/>
        </w:rPr>
        <w:t>Menurut</w:t>
      </w:r>
      <w:proofErr w:type="spellEnd"/>
      <w:r w:rsidRPr="00F64D7F">
        <w:rPr>
          <w:rFonts w:ascii="Times New Roman" w:hAnsi="Times New Roman" w:cs="Times New Roman"/>
        </w:rPr>
        <w:t xml:space="preserve"> WHO (2004),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adalah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seorang</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terlibat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dalam</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satu</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rangkaian</w:t>
      </w:r>
      <w:proofErr w:type="spellEnd"/>
      <w:r w:rsidRPr="00F64D7F">
        <w:rPr>
          <w:rFonts w:ascii="Times New Roman" w:hAnsi="Times New Roman" w:cs="Times New Roman"/>
        </w:rPr>
        <w:t xml:space="preserve"> proses </w:t>
      </w:r>
      <w:proofErr w:type="spellStart"/>
      <w:r w:rsidRPr="00F64D7F">
        <w:rPr>
          <w:rFonts w:ascii="Times New Roman" w:hAnsi="Times New Roman" w:cs="Times New Roman"/>
        </w:rPr>
        <w:t>pengolahan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mulai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dari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persiapan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pemasakan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pendinginan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penyimpanan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pemanasan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kembali</w:t>
      </w:r>
      <w:proofErr w:type="spellEnd"/>
      <w:r w:rsidRPr="00F64D7F">
        <w:rPr>
          <w:rFonts w:ascii="Times New Roman" w:hAnsi="Times New Roman" w:cs="Times New Roman"/>
        </w:rPr>
        <w:t xml:space="preserve"> dan </w:t>
      </w:r>
      <w:proofErr w:type="spellStart"/>
      <w:r w:rsidRPr="00F64D7F">
        <w:rPr>
          <w:rFonts w:ascii="Times New Roman" w:hAnsi="Times New Roman" w:cs="Times New Roman"/>
        </w:rPr>
        <w:t>penyajian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dalam</w:t>
      </w:r>
      <w:proofErr w:type="spellEnd"/>
      <w:r w:rsidRPr="00F64D7F">
        <w:rPr>
          <w:rFonts w:ascii="Times New Roman" w:hAnsi="Times New Roman" w:cs="Times New Roman"/>
        </w:rPr>
        <w:t xml:space="preserve"> proses </w:t>
      </w:r>
      <w:proofErr w:type="spellStart"/>
      <w:r w:rsidRPr="00F64D7F">
        <w:rPr>
          <w:rFonts w:ascii="Times New Roman" w:hAnsi="Times New Roman" w:cs="Times New Roman"/>
        </w:rPr>
        <w:t>pengolahan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seseorang</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dituntut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untuk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menerapkan</w:t>
      </w:r>
      <w:proofErr w:type="spellEnd"/>
      <w:r w:rsidRPr="00F64D7F">
        <w:rPr>
          <w:rFonts w:ascii="Times New Roman" w:hAnsi="Times New Roman" w:cs="Times New Roman"/>
        </w:rPr>
        <w:t xml:space="preserve"> personal </w:t>
      </w:r>
      <w:r w:rsidRPr="00F64D7F">
        <w:rPr>
          <w:rFonts w:ascii="Times New Roman" w:hAnsi="Times New Roman" w:cs="Times New Roman"/>
          <w:i/>
        </w:rPr>
        <w:t>hygiene</w:t>
      </w:r>
      <w:r w:rsidRPr="00F64D7F">
        <w:rPr>
          <w:rFonts w:ascii="Times New Roman" w:hAnsi="Times New Roman" w:cs="Times New Roman"/>
        </w:rPr>
        <w:t xml:space="preserve"> yang </w:t>
      </w:r>
      <w:proofErr w:type="spellStart"/>
      <w:r w:rsidRPr="00F64D7F">
        <w:rPr>
          <w:rFonts w:ascii="Times New Roman" w:hAnsi="Times New Roman" w:cs="Times New Roman"/>
        </w:rPr>
        <w:t>baik</w:t>
      </w:r>
      <w:proofErr w:type="spellEnd"/>
      <w:r w:rsidRPr="00F64D7F">
        <w:rPr>
          <w:rFonts w:ascii="Times New Roman" w:hAnsi="Times New Roman" w:cs="Times New Roman"/>
        </w:rPr>
        <w:t xml:space="preserve"> agar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terjadi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kontaminasi</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diolah</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kebanyakan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kasus</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terkontaminasi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bukan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secara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sengaja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tetapi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karena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perilaku</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kecerobohan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menerapkan</w:t>
      </w:r>
      <w:proofErr w:type="spellEnd"/>
      <w:r w:rsidRPr="00F64D7F">
        <w:rPr>
          <w:rFonts w:ascii="Times New Roman" w:hAnsi="Times New Roman" w:cs="Times New Roman"/>
        </w:rPr>
        <w:t xml:space="preserve"> personal </w:t>
      </w:r>
      <w:r w:rsidRPr="00F64D7F">
        <w:rPr>
          <w:rFonts w:ascii="Times New Roman" w:hAnsi="Times New Roman" w:cs="Times New Roman"/>
          <w:i/>
        </w:rPr>
        <w:t>hygiene</w:t>
      </w:r>
      <w:r w:rsidRPr="00F64D7F">
        <w:rPr>
          <w:rFonts w:ascii="Times New Roman" w:hAnsi="Times New Roman" w:cs="Times New Roman"/>
        </w:rPr>
        <w:t xml:space="preserve"> dan </w:t>
      </w:r>
      <w:proofErr w:type="spellStart"/>
      <w:r w:rsidRPr="00F64D7F">
        <w:rPr>
          <w:rFonts w:ascii="Times New Roman" w:hAnsi="Times New Roman" w:cs="Times New Roman"/>
        </w:rPr>
        <w:t>sanitasi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lastRenderedPageBreak/>
        <w:t>selama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bekerja</w:t>
      </w:r>
      <w:proofErr w:type="spellEnd"/>
      <w:r w:rsidRPr="00F64D7F">
        <w:rPr>
          <w:rFonts w:ascii="Times New Roman" w:hAnsi="Times New Roman" w:cs="Times New Roman"/>
        </w:rPr>
        <w:t xml:space="preserve">. Selain </w:t>
      </w:r>
      <w:proofErr w:type="spellStart"/>
      <w:r w:rsidRPr="00F64D7F">
        <w:rPr>
          <w:rFonts w:ascii="Times New Roman" w:hAnsi="Times New Roman" w:cs="Times New Roman"/>
        </w:rPr>
        <w:t>itu</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kurang</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memadainya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pendidikan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atau</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pelatihan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dalam</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hal</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keamanan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pangan</w:t>
      </w:r>
      <w:proofErr w:type="spellEnd"/>
      <w:r w:rsidRPr="00F64D7F">
        <w:rPr>
          <w:rFonts w:ascii="Times New Roman" w:hAnsi="Times New Roman" w:cs="Times New Roman"/>
        </w:rPr>
        <w:t xml:space="preserve"> </w:t>
      </w:r>
      <w:r w:rsidRPr="00F64D7F">
        <w:rPr>
          <w:rFonts w:ascii="Times New Roman" w:hAnsi="Times New Roman" w:cs="Times New Roman"/>
        </w:rPr>
        <w:fldChar w:fldCharType="begin" w:fldLock="1"/>
      </w:r>
      <w:r w:rsidR="000D1DE5">
        <w:rPr>
          <w:rFonts w:ascii="Times New Roman" w:hAnsi="Times New Roman" w:cs="Times New Roman"/>
        </w:rPr>
        <w:instrText>ADDIN CSL_CITATION {"citationItems":[{"id":"ITEM-1","itemData":{"abstract":"Abstract Food and Bevarege is very important for live. Food and beverages are potentially contaminated by pathogenic microorganism and chemical agent. The purpose of this research is to know the correlation between the education level, knowledge, attitude and facilities with personal hygiene and sanitation food handler in Esa Unggul Canteen. The used methode in this research is survey with cross Sectional Study. Result of reseach obtained data of the most responden have the level education is Junior High school are 11 people (42%), and the most responden have a good knowladge are 18 people (69%), and the most responden have good attitude are 17 people (65%), and complete facilities are 22 people (85%), and 13 people (50%) for responden have good personal hygiene and sanitation, the other have bad personal hygiene and sanitation. Result of Fisher test, obtained the not correlation between the education level, knowladge, attitude and facilities with personal hygiene and sanitation in The Esa Unggul Canteen because score p-value &gt; 0,005.","author":[{"dropping-particle":"","family":"Fithri","given":"Nayla Kamilia","non-dropping-particle":"","parse-names":false,"suffix":""}],"container-title":"Jurnal INOHIM","id":"ITEM-1","issue":"2","issued":{"date-parts":[["2016"]]},"page":"43-48","title":"Hygiene dan Sanitasi pada Penjamah Makanan di Kantin Universitas Esa Unggul","type":"article-journal","volume":"4"},"uris":["http://www.mendeley.com/documents/?uuid=c5cda9dc-d874-4601-b4ec-7ce81e0b77cc"]}],"mendeley":{"formattedCitation":"(Fithri, 2016)","plainTextFormattedCitation":"(Fithri, 2016)","previouslyFormattedCitation":"(Fithri, 2016)"},"properties":{"noteIndex":0},"schema":"https://github.com/citation-style-language/schema/raw/master/csl-citation.json"}</w:instrText>
      </w:r>
      <w:r w:rsidRPr="00F64D7F">
        <w:rPr>
          <w:rFonts w:ascii="Times New Roman" w:hAnsi="Times New Roman" w:cs="Times New Roman"/>
        </w:rPr>
        <w:fldChar w:fldCharType="separate"/>
      </w:r>
      <w:r w:rsidRPr="00F64D7F">
        <w:rPr>
          <w:rFonts w:ascii="Times New Roman" w:hAnsi="Times New Roman" w:cs="Times New Roman"/>
          <w:noProof/>
        </w:rPr>
        <w:t>(Fithri, 2016)</w:t>
      </w:r>
      <w:r w:rsidRPr="00F64D7F">
        <w:rPr>
          <w:rFonts w:ascii="Times New Roman" w:hAnsi="Times New Roman" w:cs="Times New Roman"/>
        </w:rPr>
        <w:fldChar w:fldCharType="end"/>
      </w:r>
      <w:r w:rsidRPr="00F64D7F">
        <w:rPr>
          <w:rFonts w:ascii="Times New Roman" w:hAnsi="Times New Roman" w:cs="Times New Roman"/>
        </w:rPr>
        <w:t>.</w:t>
      </w:r>
    </w:p>
    <w:p w14:paraId="54AE87F9" w14:textId="77777777" w:rsidR="00F64D7F" w:rsidRPr="00F64D7F" w:rsidRDefault="00F64D7F" w:rsidP="00F64D7F">
      <w:pPr>
        <w:spacing w:after="0" w:line="240" w:lineRule="auto"/>
        <w:ind w:firstLine="426"/>
        <w:jc w:val="both"/>
        <w:rPr>
          <w:rFonts w:ascii="Times New Roman" w:hAnsi="Times New Roman" w:cs="Times New Roman"/>
        </w:rPr>
      </w:pPr>
      <w:r w:rsidRPr="00F64D7F">
        <w:rPr>
          <w:rFonts w:ascii="Times New Roman" w:hAnsi="Times New Roman" w:cs="Times New Roman"/>
        </w:rPr>
        <w:t xml:space="preserve">Dari survey </w:t>
      </w:r>
      <w:proofErr w:type="spellStart"/>
      <w:r w:rsidRPr="00F64D7F">
        <w:rPr>
          <w:rFonts w:ascii="Times New Roman" w:hAnsi="Times New Roman" w:cs="Times New Roman"/>
        </w:rPr>
        <w:t>awal</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peneliti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lakukan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terhadap</w:t>
      </w:r>
      <w:proofErr w:type="spellEnd"/>
      <w:r w:rsidRPr="00F64D7F">
        <w:rPr>
          <w:rFonts w:ascii="Times New Roman" w:hAnsi="Times New Roman" w:cs="Times New Roman"/>
        </w:rPr>
        <w:t xml:space="preserve"> 3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di wilayah </w:t>
      </w:r>
      <w:proofErr w:type="spellStart"/>
      <w:r w:rsidRPr="00F64D7F">
        <w:rPr>
          <w:rFonts w:ascii="Times New Roman" w:hAnsi="Times New Roman" w:cs="Times New Roman"/>
        </w:rPr>
        <w:t>kerja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puskesmas</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parit</w:t>
      </w:r>
      <w:proofErr w:type="spellEnd"/>
      <w:r w:rsidRPr="00F64D7F">
        <w:rPr>
          <w:rFonts w:ascii="Times New Roman" w:hAnsi="Times New Roman" w:cs="Times New Roman"/>
        </w:rPr>
        <w:t xml:space="preserve"> haji </w:t>
      </w:r>
      <w:proofErr w:type="spellStart"/>
      <w:r w:rsidRPr="00F64D7F">
        <w:rPr>
          <w:rFonts w:ascii="Times New Roman" w:hAnsi="Times New Roman" w:cs="Times New Roman"/>
        </w:rPr>
        <w:t>husin</w:t>
      </w:r>
      <w:proofErr w:type="spellEnd"/>
      <w:r w:rsidRPr="00F64D7F">
        <w:rPr>
          <w:rFonts w:ascii="Times New Roman" w:hAnsi="Times New Roman" w:cs="Times New Roman"/>
        </w:rPr>
        <w:t xml:space="preserve"> II Kota Pontianak </w:t>
      </w:r>
      <w:proofErr w:type="spellStart"/>
      <w:r w:rsidRPr="00F64D7F">
        <w:rPr>
          <w:rFonts w:ascii="Times New Roman" w:hAnsi="Times New Roman" w:cs="Times New Roman"/>
        </w:rPr>
        <w:t>diperoleh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hasil</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yaitu</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Ayam </w:t>
      </w:r>
      <w:proofErr w:type="spellStart"/>
      <w:r w:rsidRPr="00F64D7F">
        <w:rPr>
          <w:rFonts w:ascii="Times New Roman" w:hAnsi="Times New Roman" w:cs="Times New Roman"/>
        </w:rPr>
        <w:t>Penyet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Kremes</w:t>
      </w:r>
      <w:proofErr w:type="spellEnd"/>
      <w:r w:rsidRPr="00F64D7F">
        <w:rPr>
          <w:rFonts w:ascii="Times New Roman" w:hAnsi="Times New Roman" w:cs="Times New Roman"/>
        </w:rPr>
        <w:t xml:space="preserve"> Mba Aya di Jalan Paris II </w:t>
      </w:r>
      <w:proofErr w:type="spellStart"/>
      <w:r w:rsidRPr="00F64D7F">
        <w:rPr>
          <w:rFonts w:ascii="Times New Roman" w:hAnsi="Times New Roman" w:cs="Times New Roman"/>
        </w:rPr>
        <w:t>terdapat</w:t>
      </w:r>
      <w:proofErr w:type="spellEnd"/>
      <w:r w:rsidRPr="00F64D7F">
        <w:rPr>
          <w:rFonts w:ascii="Times New Roman" w:hAnsi="Times New Roman" w:cs="Times New Roman"/>
        </w:rPr>
        <w:t xml:space="preserve"> 5 orang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keseluruhan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atau</w:t>
      </w:r>
      <w:proofErr w:type="spellEnd"/>
      <w:r w:rsidRPr="00F64D7F">
        <w:rPr>
          <w:rFonts w:ascii="Times New Roman" w:hAnsi="Times New Roman" w:cs="Times New Roman"/>
        </w:rPr>
        <w:t xml:space="preserve"> 100%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memenuhi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syarat</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BEDE di Jalan </w:t>
      </w:r>
      <w:proofErr w:type="spellStart"/>
      <w:r w:rsidRPr="00F64D7F">
        <w:rPr>
          <w:rFonts w:ascii="Times New Roman" w:hAnsi="Times New Roman" w:cs="Times New Roman"/>
        </w:rPr>
        <w:t>Padat</w:t>
      </w:r>
      <w:proofErr w:type="spellEnd"/>
      <w:r w:rsidRPr="00F64D7F">
        <w:rPr>
          <w:rFonts w:ascii="Times New Roman" w:hAnsi="Times New Roman" w:cs="Times New Roman"/>
        </w:rPr>
        <w:t xml:space="preserve"> Karya No.7 yang </w:t>
      </w:r>
      <w:proofErr w:type="spellStart"/>
      <w:r w:rsidRPr="00F64D7F">
        <w:rPr>
          <w:rFonts w:ascii="Times New Roman" w:hAnsi="Times New Roman" w:cs="Times New Roman"/>
        </w:rPr>
        <w:t>terdiri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dari</w:t>
      </w:r>
      <w:proofErr w:type="spellEnd"/>
      <w:r w:rsidRPr="00F64D7F">
        <w:rPr>
          <w:rFonts w:ascii="Times New Roman" w:hAnsi="Times New Roman" w:cs="Times New Roman"/>
        </w:rPr>
        <w:t xml:space="preserve"> 5 orang </w:t>
      </w:r>
      <w:proofErr w:type="spellStart"/>
      <w:r w:rsidRPr="00F64D7F">
        <w:rPr>
          <w:rFonts w:ascii="Times New Roman" w:hAnsi="Times New Roman" w:cs="Times New Roman"/>
        </w:rPr>
        <w:t>karyawan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namun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hanya</w:t>
      </w:r>
      <w:proofErr w:type="spellEnd"/>
      <w:r w:rsidRPr="00F64D7F">
        <w:rPr>
          <w:rFonts w:ascii="Times New Roman" w:hAnsi="Times New Roman" w:cs="Times New Roman"/>
        </w:rPr>
        <w:t xml:space="preserve"> 3 orang yang </w:t>
      </w:r>
      <w:proofErr w:type="spellStart"/>
      <w:r w:rsidRPr="00F64D7F">
        <w:rPr>
          <w:rFonts w:ascii="Times New Roman" w:hAnsi="Times New Roman" w:cs="Times New Roman"/>
        </w:rPr>
        <w:t>dilakukan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wawancara</w:t>
      </w:r>
      <w:proofErr w:type="spellEnd"/>
      <w:r w:rsidRPr="00F64D7F">
        <w:rPr>
          <w:rFonts w:ascii="Times New Roman" w:hAnsi="Times New Roman" w:cs="Times New Roman"/>
        </w:rPr>
        <w:t xml:space="preserve"> 60%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atau</w:t>
      </w:r>
      <w:proofErr w:type="spellEnd"/>
      <w:r w:rsidRPr="00F64D7F">
        <w:rPr>
          <w:rFonts w:ascii="Times New Roman" w:hAnsi="Times New Roman" w:cs="Times New Roman"/>
        </w:rPr>
        <w:t xml:space="preserve"> 3 orang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memenuhi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syarat</w:t>
      </w:r>
      <w:proofErr w:type="spellEnd"/>
      <w:r w:rsidRPr="00F64D7F">
        <w:rPr>
          <w:rFonts w:ascii="Times New Roman" w:hAnsi="Times New Roman" w:cs="Times New Roman"/>
        </w:rPr>
        <w:t xml:space="preserve">, dan pada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Mak </w:t>
      </w:r>
      <w:proofErr w:type="spellStart"/>
      <w:r w:rsidRPr="00F64D7F">
        <w:rPr>
          <w:rFonts w:ascii="Times New Roman" w:hAnsi="Times New Roman" w:cs="Times New Roman"/>
        </w:rPr>
        <w:t>Kundil</w:t>
      </w:r>
      <w:proofErr w:type="spellEnd"/>
      <w:r w:rsidRPr="00F64D7F">
        <w:rPr>
          <w:rFonts w:ascii="Times New Roman" w:hAnsi="Times New Roman" w:cs="Times New Roman"/>
        </w:rPr>
        <w:t xml:space="preserve"> di Jalan Paris II yang </w:t>
      </w:r>
      <w:proofErr w:type="spellStart"/>
      <w:r w:rsidRPr="00F64D7F">
        <w:rPr>
          <w:rFonts w:ascii="Times New Roman" w:hAnsi="Times New Roman" w:cs="Times New Roman"/>
        </w:rPr>
        <w:t>terdiri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dari</w:t>
      </w:r>
      <w:proofErr w:type="spellEnd"/>
      <w:r w:rsidRPr="00F64D7F">
        <w:rPr>
          <w:rFonts w:ascii="Times New Roman" w:hAnsi="Times New Roman" w:cs="Times New Roman"/>
        </w:rPr>
        <w:t xml:space="preserve"> 18 orang </w:t>
      </w:r>
      <w:proofErr w:type="spellStart"/>
      <w:r w:rsidRPr="00F64D7F">
        <w:rPr>
          <w:rFonts w:ascii="Times New Roman" w:hAnsi="Times New Roman" w:cs="Times New Roman"/>
        </w:rPr>
        <w:t>karyawan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namun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hanya</w:t>
      </w:r>
      <w:proofErr w:type="spellEnd"/>
      <w:r w:rsidRPr="00F64D7F">
        <w:rPr>
          <w:rFonts w:ascii="Times New Roman" w:hAnsi="Times New Roman" w:cs="Times New Roman"/>
        </w:rPr>
        <w:t xml:space="preserve"> 2 orang yang </w:t>
      </w:r>
      <w:proofErr w:type="spellStart"/>
      <w:r w:rsidRPr="00F64D7F">
        <w:rPr>
          <w:rFonts w:ascii="Times New Roman" w:hAnsi="Times New Roman" w:cs="Times New Roman"/>
        </w:rPr>
        <w:t>dilakukan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wawancara</w:t>
      </w:r>
      <w:proofErr w:type="spellEnd"/>
      <w:r w:rsidRPr="00F64D7F">
        <w:rPr>
          <w:rFonts w:ascii="Times New Roman" w:hAnsi="Times New Roman" w:cs="Times New Roman"/>
        </w:rPr>
        <w:t xml:space="preserve"> 11%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atau</w:t>
      </w:r>
      <w:proofErr w:type="spellEnd"/>
      <w:r w:rsidRPr="00F64D7F">
        <w:rPr>
          <w:rFonts w:ascii="Times New Roman" w:hAnsi="Times New Roman" w:cs="Times New Roman"/>
        </w:rPr>
        <w:t xml:space="preserve"> 2 orang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memenuhi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syarat</w:t>
      </w:r>
      <w:proofErr w:type="spellEnd"/>
      <w:r w:rsidRPr="00F64D7F">
        <w:rPr>
          <w:rFonts w:ascii="Times New Roman" w:hAnsi="Times New Roman" w:cs="Times New Roman"/>
        </w:rPr>
        <w:t xml:space="preserve">. Personal </w:t>
      </w:r>
      <w:r w:rsidRPr="00F64D7F">
        <w:rPr>
          <w:rFonts w:ascii="Times New Roman" w:hAnsi="Times New Roman" w:cs="Times New Roman"/>
          <w:i/>
        </w:rPr>
        <w:t>hygiene</w:t>
      </w:r>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setiap</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tersebut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menggunakan</w:t>
      </w:r>
      <w:proofErr w:type="spellEnd"/>
      <w:r w:rsidRPr="00F64D7F">
        <w:rPr>
          <w:rFonts w:ascii="Times New Roman" w:hAnsi="Times New Roman" w:cs="Times New Roman"/>
        </w:rPr>
        <w:t xml:space="preserve"> masker pada </w:t>
      </w:r>
      <w:proofErr w:type="spellStart"/>
      <w:r w:rsidRPr="00F64D7F">
        <w:rPr>
          <w:rFonts w:ascii="Times New Roman" w:hAnsi="Times New Roman" w:cs="Times New Roman"/>
        </w:rPr>
        <w:t>saat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sedang</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menangani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atau</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mempersiapkan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selain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itu</w:t>
      </w:r>
      <w:proofErr w:type="spellEnd"/>
      <w:r w:rsidRPr="00F64D7F">
        <w:rPr>
          <w:rFonts w:ascii="Times New Roman" w:hAnsi="Times New Roman" w:cs="Times New Roman"/>
        </w:rPr>
        <w:t xml:space="preserve"> juga </w:t>
      </w:r>
      <w:proofErr w:type="spellStart"/>
      <w:r w:rsidRPr="00F64D7F">
        <w:rPr>
          <w:rFonts w:ascii="Times New Roman" w:hAnsi="Times New Roman" w:cs="Times New Roman"/>
        </w:rPr>
        <w:t>masih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ditemukan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menggunakan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penutup</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kepala</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saat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mengelola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dan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menggunakan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celemek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sehingga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dari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hasil</w:t>
      </w:r>
      <w:proofErr w:type="spellEnd"/>
      <w:r w:rsidRPr="00F64D7F">
        <w:rPr>
          <w:rFonts w:ascii="Times New Roman" w:hAnsi="Times New Roman" w:cs="Times New Roman"/>
        </w:rPr>
        <w:t xml:space="preserve"> survey yang </w:t>
      </w:r>
      <w:proofErr w:type="spellStart"/>
      <w:r w:rsidRPr="00F64D7F">
        <w:rPr>
          <w:rFonts w:ascii="Times New Roman" w:hAnsi="Times New Roman" w:cs="Times New Roman"/>
        </w:rPr>
        <w:t>telah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dilakukan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terhadap</w:t>
      </w:r>
      <w:proofErr w:type="spellEnd"/>
      <w:r w:rsidRPr="00F64D7F">
        <w:rPr>
          <w:rFonts w:ascii="Times New Roman" w:hAnsi="Times New Roman" w:cs="Times New Roman"/>
        </w:rPr>
        <w:t xml:space="preserve"> 3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tidak</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menggunakan</w:t>
      </w:r>
      <w:proofErr w:type="spellEnd"/>
      <w:r w:rsidRPr="00F64D7F">
        <w:rPr>
          <w:rFonts w:ascii="Times New Roman" w:hAnsi="Times New Roman" w:cs="Times New Roman"/>
        </w:rPr>
        <w:t xml:space="preserve"> APD </w:t>
      </w:r>
      <w:proofErr w:type="spellStart"/>
      <w:r w:rsidRPr="00F64D7F">
        <w:rPr>
          <w:rFonts w:ascii="Times New Roman" w:hAnsi="Times New Roman" w:cs="Times New Roman"/>
        </w:rPr>
        <w:t>dengan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lengkap</w:t>
      </w:r>
      <w:proofErr w:type="spellEnd"/>
      <w:r w:rsidRPr="00F64D7F">
        <w:rPr>
          <w:rFonts w:ascii="Times New Roman" w:hAnsi="Times New Roman" w:cs="Times New Roman"/>
        </w:rPr>
        <w:t>.</w:t>
      </w:r>
    </w:p>
    <w:p w14:paraId="7C073B78" w14:textId="318824A3" w:rsidR="00881BFB" w:rsidRPr="005735A7" w:rsidRDefault="00F64D7F" w:rsidP="008B2E9E">
      <w:pPr>
        <w:spacing w:after="240" w:line="240" w:lineRule="auto"/>
        <w:ind w:firstLine="426"/>
        <w:jc w:val="both"/>
        <w:rPr>
          <w:rFonts w:ascii="Times New Roman" w:hAnsi="Times New Roman" w:cs="Times New Roman"/>
        </w:rPr>
      </w:pPr>
      <w:proofErr w:type="spellStart"/>
      <w:r w:rsidRPr="00F64D7F">
        <w:rPr>
          <w:rFonts w:ascii="Times New Roman" w:hAnsi="Times New Roman" w:cs="Times New Roman"/>
        </w:rPr>
        <w:t>Berdasarkan</w:t>
      </w:r>
      <w:proofErr w:type="spellEnd"/>
      <w:r w:rsidRPr="00F64D7F">
        <w:rPr>
          <w:rFonts w:ascii="Times New Roman" w:hAnsi="Times New Roman" w:cs="Times New Roman"/>
        </w:rPr>
        <w:t xml:space="preserve"> </w:t>
      </w:r>
      <w:r w:rsidR="00AE5A0A">
        <w:rPr>
          <w:rFonts w:ascii="Times New Roman" w:hAnsi="Times New Roman" w:cs="Times New Roman"/>
          <w:lang w:val="id-ID"/>
        </w:rPr>
        <w:t xml:space="preserve">permasalahan tersebut, perlu dilakukan penelitian mengenai </w:t>
      </w:r>
      <w:proofErr w:type="spellStart"/>
      <w:r w:rsidRPr="00F64D7F">
        <w:rPr>
          <w:rFonts w:ascii="Times New Roman" w:hAnsi="Times New Roman" w:cs="Times New Roman"/>
        </w:rPr>
        <w:t>gambaran</w:t>
      </w:r>
      <w:proofErr w:type="spellEnd"/>
      <w:r w:rsidRPr="00F64D7F">
        <w:rPr>
          <w:rFonts w:ascii="Times New Roman" w:hAnsi="Times New Roman" w:cs="Times New Roman"/>
        </w:rPr>
        <w:t xml:space="preserve"> personal </w:t>
      </w:r>
      <w:r w:rsidRPr="00F64D7F">
        <w:rPr>
          <w:rFonts w:ascii="Times New Roman" w:hAnsi="Times New Roman" w:cs="Times New Roman"/>
          <w:i/>
        </w:rPr>
        <w:t>hygiene</w:t>
      </w:r>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diwilayah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kerja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Puskesmas</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Parit</w:t>
      </w:r>
      <w:proofErr w:type="spellEnd"/>
      <w:r w:rsidRPr="00F64D7F">
        <w:rPr>
          <w:rFonts w:ascii="Times New Roman" w:hAnsi="Times New Roman" w:cs="Times New Roman"/>
        </w:rPr>
        <w:t xml:space="preserve"> Haji Husin II Kota Pontianak. </w:t>
      </w:r>
      <w:proofErr w:type="spellStart"/>
      <w:r w:rsidRPr="00F64D7F">
        <w:rPr>
          <w:rFonts w:ascii="Times New Roman" w:hAnsi="Times New Roman" w:cs="Times New Roman"/>
        </w:rPr>
        <w:t>Penelitian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ini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diharapkan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dapat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menjadi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evaluasi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dalam</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rangka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memperbaiki</w:t>
      </w:r>
      <w:proofErr w:type="spellEnd"/>
      <w:r w:rsidRPr="00F64D7F">
        <w:rPr>
          <w:rFonts w:ascii="Times New Roman" w:hAnsi="Times New Roman" w:cs="Times New Roman"/>
        </w:rPr>
        <w:t xml:space="preserve"> personal </w:t>
      </w:r>
      <w:r w:rsidRPr="00F64D7F">
        <w:rPr>
          <w:rFonts w:ascii="Times New Roman" w:hAnsi="Times New Roman" w:cs="Times New Roman"/>
          <w:i/>
        </w:rPr>
        <w:t>hygiene</w:t>
      </w:r>
      <w:r w:rsidRPr="00F64D7F">
        <w:rPr>
          <w:rFonts w:ascii="Times New Roman" w:hAnsi="Times New Roman" w:cs="Times New Roman"/>
        </w:rPr>
        <w:t xml:space="preserve"> </w:t>
      </w:r>
      <w:proofErr w:type="spellStart"/>
      <w:r w:rsidRPr="00F64D7F">
        <w:rPr>
          <w:rFonts w:ascii="Times New Roman" w:hAnsi="Times New Roman" w:cs="Times New Roman"/>
        </w:rPr>
        <w:t>penjamah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pada </w:t>
      </w:r>
      <w:proofErr w:type="spellStart"/>
      <w:r w:rsidRPr="00F64D7F">
        <w:rPr>
          <w:rFonts w:ascii="Times New Roman" w:hAnsi="Times New Roman" w:cs="Times New Roman"/>
        </w:rPr>
        <w:t>rumah</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w:t>
      </w:r>
      <w:proofErr w:type="spellEnd"/>
      <w:r w:rsidRPr="00F64D7F">
        <w:rPr>
          <w:rFonts w:ascii="Times New Roman" w:hAnsi="Times New Roman" w:cs="Times New Roman"/>
        </w:rPr>
        <w:t xml:space="preserve"> di wilayah </w:t>
      </w:r>
      <w:proofErr w:type="spellStart"/>
      <w:r w:rsidRPr="00F64D7F">
        <w:rPr>
          <w:rFonts w:ascii="Times New Roman" w:hAnsi="Times New Roman" w:cs="Times New Roman"/>
        </w:rPr>
        <w:t>kerja</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Puskesmas</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Parit</w:t>
      </w:r>
      <w:proofErr w:type="spellEnd"/>
      <w:r w:rsidRPr="00F64D7F">
        <w:rPr>
          <w:rFonts w:ascii="Times New Roman" w:hAnsi="Times New Roman" w:cs="Times New Roman"/>
        </w:rPr>
        <w:t xml:space="preserve"> Haji Husen II Kota Pontianak </w:t>
      </w:r>
      <w:proofErr w:type="spellStart"/>
      <w:r w:rsidRPr="00F64D7F">
        <w:rPr>
          <w:rFonts w:ascii="Times New Roman" w:hAnsi="Times New Roman" w:cs="Times New Roman"/>
        </w:rPr>
        <w:t>sebagai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penyediaan</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makanan</w:t>
      </w:r>
      <w:proofErr w:type="spellEnd"/>
      <w:r w:rsidRPr="00F64D7F">
        <w:rPr>
          <w:rFonts w:ascii="Times New Roman" w:hAnsi="Times New Roman" w:cs="Times New Roman"/>
        </w:rPr>
        <w:t xml:space="preserve"> yang </w:t>
      </w:r>
      <w:proofErr w:type="spellStart"/>
      <w:r w:rsidRPr="00F64D7F">
        <w:rPr>
          <w:rFonts w:ascii="Times New Roman" w:hAnsi="Times New Roman" w:cs="Times New Roman"/>
        </w:rPr>
        <w:t>sehat</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bagi</w:t>
      </w:r>
      <w:proofErr w:type="spellEnd"/>
      <w:r w:rsidRPr="00F64D7F">
        <w:rPr>
          <w:rFonts w:ascii="Times New Roman" w:hAnsi="Times New Roman" w:cs="Times New Roman"/>
        </w:rPr>
        <w:t xml:space="preserve"> </w:t>
      </w:r>
      <w:proofErr w:type="spellStart"/>
      <w:r w:rsidRPr="00F64D7F">
        <w:rPr>
          <w:rFonts w:ascii="Times New Roman" w:hAnsi="Times New Roman" w:cs="Times New Roman"/>
        </w:rPr>
        <w:t>masyarakat</w:t>
      </w:r>
      <w:proofErr w:type="spellEnd"/>
      <w:r w:rsidRPr="00F64D7F">
        <w:rPr>
          <w:rFonts w:ascii="Times New Roman" w:hAnsi="Times New Roman" w:cs="Times New Roman"/>
        </w:rPr>
        <w:t>.</w:t>
      </w:r>
    </w:p>
    <w:p w14:paraId="2E1A53C7" w14:textId="77777777" w:rsidR="002313F4" w:rsidRPr="00F64D7F" w:rsidRDefault="002313F4" w:rsidP="002313F4">
      <w:pPr>
        <w:spacing w:after="0" w:line="240" w:lineRule="auto"/>
        <w:jc w:val="both"/>
        <w:rPr>
          <w:rFonts w:ascii="Times New Roman" w:hAnsi="Times New Roman" w:cs="Times New Roman"/>
          <w:b/>
        </w:rPr>
      </w:pPr>
      <w:r w:rsidRPr="00F64D7F">
        <w:rPr>
          <w:rFonts w:ascii="Times New Roman" w:hAnsi="Times New Roman" w:cs="Times New Roman"/>
          <w:b/>
        </w:rPr>
        <w:t>Metode</w:t>
      </w:r>
    </w:p>
    <w:p w14:paraId="430CBD2E" w14:textId="77777777" w:rsidR="002313F4" w:rsidRDefault="002313F4" w:rsidP="002313F4">
      <w:pPr>
        <w:pStyle w:val="NormalWeb"/>
        <w:widowControl/>
        <w:spacing w:before="0" w:beforeAutospacing="0" w:after="0" w:afterAutospacing="0"/>
        <w:ind w:firstLine="420"/>
        <w:jc w:val="both"/>
        <w:rPr>
          <w:bCs/>
          <w:sz w:val="22"/>
          <w:szCs w:val="22"/>
          <w:lang w:val="id-ID"/>
        </w:rPr>
      </w:pPr>
      <w:r>
        <w:rPr>
          <w:bCs/>
          <w:sz w:val="22"/>
          <w:szCs w:val="22"/>
          <w:lang w:val="id-ID"/>
        </w:rPr>
        <w:t xml:space="preserve">Jenis penelitian yang akan digunakan dalam penelitian ini adalah secara </w:t>
      </w:r>
      <w:proofErr w:type="spellStart"/>
      <w:r>
        <w:rPr>
          <w:bCs/>
          <w:sz w:val="22"/>
          <w:szCs w:val="22"/>
          <w:lang w:val="id-ID"/>
        </w:rPr>
        <w:t>deksriftif</w:t>
      </w:r>
      <w:proofErr w:type="spellEnd"/>
      <w:r>
        <w:rPr>
          <w:bCs/>
          <w:sz w:val="22"/>
          <w:szCs w:val="22"/>
          <w:lang w:val="id-ID"/>
        </w:rPr>
        <w:t xml:space="preserve"> dengan pendekatan </w:t>
      </w:r>
      <w:proofErr w:type="spellStart"/>
      <w:r>
        <w:rPr>
          <w:bCs/>
          <w:sz w:val="22"/>
          <w:szCs w:val="22"/>
          <w:lang w:val="id-ID"/>
        </w:rPr>
        <w:t>observasional</w:t>
      </w:r>
      <w:proofErr w:type="spellEnd"/>
      <w:r>
        <w:rPr>
          <w:bCs/>
          <w:sz w:val="22"/>
          <w:szCs w:val="22"/>
          <w:lang w:val="id-ID"/>
        </w:rPr>
        <w:t xml:space="preserve"> yaitu melihat pada gambaran mengenai personal </w:t>
      </w:r>
      <w:proofErr w:type="spellStart"/>
      <w:r>
        <w:rPr>
          <w:bCs/>
          <w:i/>
          <w:iCs/>
          <w:sz w:val="22"/>
          <w:szCs w:val="22"/>
          <w:lang w:val="id-ID"/>
        </w:rPr>
        <w:t>hygiene</w:t>
      </w:r>
      <w:proofErr w:type="spellEnd"/>
      <w:r>
        <w:rPr>
          <w:bCs/>
          <w:sz w:val="22"/>
          <w:szCs w:val="22"/>
          <w:lang w:val="id-ID"/>
        </w:rPr>
        <w:t xml:space="preserve"> penjamah makanan seperti penerapan personal </w:t>
      </w:r>
      <w:proofErr w:type="spellStart"/>
      <w:r>
        <w:rPr>
          <w:bCs/>
          <w:i/>
          <w:iCs/>
          <w:sz w:val="22"/>
          <w:szCs w:val="22"/>
          <w:lang w:val="id-ID"/>
        </w:rPr>
        <w:t>hygiene</w:t>
      </w:r>
      <w:proofErr w:type="spellEnd"/>
      <w:r>
        <w:rPr>
          <w:bCs/>
          <w:sz w:val="22"/>
          <w:szCs w:val="22"/>
          <w:lang w:val="id-ID"/>
        </w:rPr>
        <w:t xml:space="preserve"> pada rumah makan di wilayah kerja Puskesmas Parit Haji Husin II Kota Pontianak. Penelitian dilaksanakan di wilayah kerja Puskesmas Parit Haji Husin II Kota Pontianak dengan waktu penelitian dimulai dari pengangkatan masalah, penentuan lokasi hingga pelaporan yang dilaksanakan pada Maret hingga Juni 2023.</w:t>
      </w:r>
    </w:p>
    <w:p w14:paraId="5AC256EA" w14:textId="77777777" w:rsidR="002313F4" w:rsidRDefault="002313F4" w:rsidP="002313F4">
      <w:pPr>
        <w:pStyle w:val="NormalWeb"/>
        <w:widowControl/>
        <w:spacing w:before="0" w:beforeAutospacing="0" w:after="0" w:afterAutospacing="0"/>
        <w:ind w:firstLine="420"/>
        <w:jc w:val="both"/>
        <w:rPr>
          <w:bCs/>
          <w:sz w:val="22"/>
          <w:szCs w:val="22"/>
          <w:lang w:val="id-ID"/>
        </w:rPr>
      </w:pPr>
      <w:r>
        <w:rPr>
          <w:bCs/>
          <w:sz w:val="22"/>
          <w:szCs w:val="22"/>
          <w:lang w:val="id-ID"/>
        </w:rPr>
        <w:t xml:space="preserve">Populasi dalam penelitian ini adalah 186 penjamah dengan sampel penelitian diperoleh dengan </w:t>
      </w:r>
      <w:proofErr w:type="spellStart"/>
      <w:r>
        <w:rPr>
          <w:bCs/>
          <w:i/>
          <w:iCs/>
          <w:sz w:val="22"/>
          <w:szCs w:val="22"/>
          <w:lang w:val="id-ID"/>
        </w:rPr>
        <w:t>simple</w:t>
      </w:r>
      <w:proofErr w:type="spellEnd"/>
      <w:r>
        <w:rPr>
          <w:bCs/>
          <w:i/>
          <w:iCs/>
          <w:sz w:val="22"/>
          <w:szCs w:val="22"/>
          <w:lang w:val="id-ID"/>
        </w:rPr>
        <w:t xml:space="preserve"> </w:t>
      </w:r>
      <w:proofErr w:type="spellStart"/>
      <w:r>
        <w:rPr>
          <w:bCs/>
          <w:i/>
          <w:iCs/>
          <w:sz w:val="22"/>
          <w:szCs w:val="22"/>
          <w:lang w:val="id-ID"/>
        </w:rPr>
        <w:t>random</w:t>
      </w:r>
      <w:proofErr w:type="spellEnd"/>
      <w:r>
        <w:rPr>
          <w:bCs/>
          <w:i/>
          <w:iCs/>
          <w:sz w:val="22"/>
          <w:szCs w:val="22"/>
          <w:lang w:val="id-ID"/>
        </w:rPr>
        <w:t xml:space="preserve"> sampling </w:t>
      </w:r>
      <w:r>
        <w:rPr>
          <w:bCs/>
          <w:sz w:val="22"/>
          <w:szCs w:val="22"/>
          <w:lang w:val="id-ID"/>
        </w:rPr>
        <w:t xml:space="preserve">(acak </w:t>
      </w:r>
      <w:r>
        <w:rPr>
          <w:bCs/>
          <w:sz w:val="22"/>
          <w:szCs w:val="22"/>
          <w:lang w:val="id-ID"/>
        </w:rPr>
        <w:t xml:space="preserve">sederhana) sebanyak 65 penjamah dari 33 rumah makan. Data yang digunakan adalah data primer diambil secara langsung melalui observasi dan wawancara kepada penjamah makanan dan data sekunder yang diperoleh dari Puskesmas Parit Haji Husin II. </w:t>
      </w:r>
    </w:p>
    <w:p w14:paraId="010E1FDC" w14:textId="54F28B6C" w:rsidR="002313F4" w:rsidRPr="00F64D7F" w:rsidRDefault="002313F4" w:rsidP="005735A7">
      <w:pPr>
        <w:pStyle w:val="NormalWeb"/>
        <w:widowControl/>
        <w:spacing w:before="0" w:beforeAutospacing="0" w:after="240" w:afterAutospacing="0"/>
        <w:ind w:firstLine="420"/>
        <w:jc w:val="both"/>
        <w:rPr>
          <w:bCs/>
          <w:sz w:val="22"/>
          <w:szCs w:val="22"/>
          <w:lang w:val="id-ID"/>
        </w:rPr>
      </w:pPr>
      <w:r>
        <w:rPr>
          <w:bCs/>
          <w:sz w:val="22"/>
          <w:szCs w:val="22"/>
          <w:lang w:val="id-ID"/>
        </w:rPr>
        <w:t xml:space="preserve">Instrumen pengumpulan data ialah alat tulis, kamera, lembar kuesioner, dan lembar </w:t>
      </w:r>
      <w:proofErr w:type="spellStart"/>
      <w:r>
        <w:rPr>
          <w:bCs/>
          <w:i/>
          <w:iCs/>
          <w:sz w:val="22"/>
          <w:szCs w:val="22"/>
          <w:lang w:val="id-ID"/>
        </w:rPr>
        <w:t>checklist</w:t>
      </w:r>
      <w:proofErr w:type="spellEnd"/>
      <w:r>
        <w:rPr>
          <w:bCs/>
          <w:sz w:val="22"/>
          <w:szCs w:val="22"/>
          <w:lang w:val="id-ID"/>
        </w:rPr>
        <w:t xml:space="preserve">. Data yang telah dikumpulkan, diolah secara manual, disajikan dalam bentuk tabel. Penelitian ini menggunakan analisis </w:t>
      </w:r>
      <w:proofErr w:type="spellStart"/>
      <w:r>
        <w:rPr>
          <w:bCs/>
          <w:sz w:val="22"/>
          <w:szCs w:val="22"/>
          <w:lang w:val="id-ID"/>
        </w:rPr>
        <w:t>univariat</w:t>
      </w:r>
      <w:proofErr w:type="spellEnd"/>
      <w:r>
        <w:rPr>
          <w:bCs/>
          <w:sz w:val="22"/>
          <w:szCs w:val="22"/>
          <w:lang w:val="id-ID"/>
        </w:rPr>
        <w:t xml:space="preserve"> yang menggunakan tabel distribusi frekuensi untuk menjelaskan variabel yang ada.</w:t>
      </w:r>
    </w:p>
    <w:p w14:paraId="215CAFC5" w14:textId="66A6CF9E" w:rsidR="002313F4" w:rsidRPr="005735A7" w:rsidRDefault="002313F4" w:rsidP="005735A7">
      <w:pPr>
        <w:spacing w:after="0" w:line="240" w:lineRule="auto"/>
        <w:jc w:val="both"/>
        <w:rPr>
          <w:rFonts w:ascii="Times New Roman" w:eastAsia="Times New Roman" w:hAnsi="Times New Roman" w:cs="Times New Roman"/>
          <w:b/>
        </w:rPr>
      </w:pPr>
      <w:r w:rsidRPr="00F64D7F">
        <w:rPr>
          <w:rFonts w:ascii="Times New Roman" w:eastAsia="Times New Roman" w:hAnsi="Times New Roman" w:cs="Times New Roman"/>
          <w:b/>
        </w:rPr>
        <w:t xml:space="preserve">Hasil dan </w:t>
      </w:r>
      <w:proofErr w:type="spellStart"/>
      <w:r w:rsidRPr="00F64D7F">
        <w:rPr>
          <w:rFonts w:ascii="Times New Roman" w:eastAsia="Times New Roman" w:hAnsi="Times New Roman" w:cs="Times New Roman"/>
          <w:b/>
        </w:rPr>
        <w:t>Pembahasan</w:t>
      </w:r>
      <w:proofErr w:type="spellEnd"/>
    </w:p>
    <w:p w14:paraId="7BCFCEB3" w14:textId="77777777" w:rsidR="002313F4" w:rsidRPr="00B21168" w:rsidRDefault="002313F4" w:rsidP="005735A7">
      <w:pPr>
        <w:pStyle w:val="NormalWeb"/>
        <w:widowControl/>
        <w:tabs>
          <w:tab w:val="left" w:pos="851"/>
        </w:tabs>
        <w:spacing w:before="0" w:beforeAutospacing="0" w:after="0" w:afterAutospacing="0"/>
        <w:jc w:val="both"/>
        <w:rPr>
          <w:rFonts w:eastAsia="Book Antiqua"/>
          <w:bCs/>
          <w:kern w:val="0"/>
          <w:sz w:val="20"/>
          <w:szCs w:val="20"/>
          <w:lang w:val="id-ID"/>
        </w:rPr>
      </w:pPr>
      <w:r w:rsidRPr="005735A7">
        <w:rPr>
          <w:rFonts w:eastAsia="Book Antiqua"/>
          <w:b/>
          <w:kern w:val="0"/>
          <w:sz w:val="22"/>
          <w:szCs w:val="22"/>
        </w:rPr>
        <w:t>Tabel 1.</w:t>
      </w:r>
      <w:r w:rsidRPr="005735A7">
        <w:rPr>
          <w:rFonts w:eastAsia="Book Antiqua"/>
          <w:b/>
          <w:kern w:val="0"/>
          <w:sz w:val="22"/>
          <w:szCs w:val="22"/>
        </w:rPr>
        <w:tab/>
      </w:r>
      <w:r w:rsidRPr="005735A7">
        <w:rPr>
          <w:rFonts w:eastAsia="Book Antiqua"/>
          <w:bCs/>
          <w:kern w:val="0"/>
          <w:sz w:val="22"/>
          <w:szCs w:val="22"/>
          <w:lang w:val="id-ID"/>
        </w:rPr>
        <w:t xml:space="preserve">Personal </w:t>
      </w:r>
      <w:proofErr w:type="spellStart"/>
      <w:r w:rsidRPr="005735A7">
        <w:rPr>
          <w:rFonts w:eastAsia="Book Antiqua"/>
          <w:bCs/>
          <w:i/>
          <w:iCs/>
          <w:kern w:val="0"/>
          <w:sz w:val="22"/>
          <w:szCs w:val="22"/>
          <w:lang w:val="id-ID"/>
        </w:rPr>
        <w:t>Hygiene</w:t>
      </w:r>
      <w:proofErr w:type="spellEnd"/>
      <w:r w:rsidRPr="005735A7">
        <w:rPr>
          <w:rFonts w:eastAsia="Book Antiqua"/>
          <w:bCs/>
          <w:kern w:val="0"/>
          <w:sz w:val="22"/>
          <w:szCs w:val="22"/>
          <w:lang w:val="id-ID"/>
        </w:rPr>
        <w:t xml:space="preserve"> penjamah makanan pada rumah makan diwilayah kerja Puskesmas Parit Haji Husin II Kota Pontianak.</w:t>
      </w:r>
    </w:p>
    <w:tbl>
      <w:tblPr>
        <w:tblW w:w="4264" w:type="dxa"/>
        <w:jc w:val="center"/>
        <w:tblCellMar>
          <w:top w:w="15" w:type="dxa"/>
          <w:left w:w="15" w:type="dxa"/>
          <w:bottom w:w="15" w:type="dxa"/>
          <w:right w:w="15" w:type="dxa"/>
        </w:tblCellMar>
        <w:tblLook w:val="04A0" w:firstRow="1" w:lastRow="0" w:firstColumn="1" w:lastColumn="0" w:noHBand="0" w:noVBand="1"/>
      </w:tblPr>
      <w:tblGrid>
        <w:gridCol w:w="1715"/>
        <w:gridCol w:w="1199"/>
        <w:gridCol w:w="1350"/>
      </w:tblGrid>
      <w:tr w:rsidR="002313F4" w:rsidRPr="005138F1" w14:paraId="01664319" w14:textId="77777777" w:rsidTr="005735A7">
        <w:trPr>
          <w:trHeight w:val="306"/>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6E399F13"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Kategori</w:t>
            </w:r>
          </w:p>
        </w:tc>
        <w:tc>
          <w:tcPr>
            <w:tcW w:w="0" w:type="auto"/>
            <w:tcBorders>
              <w:top w:val="single" w:sz="4" w:space="0" w:color="000000"/>
              <w:bottom w:val="single" w:sz="4" w:space="0" w:color="000000"/>
            </w:tcBorders>
            <w:tcMar>
              <w:top w:w="0" w:type="dxa"/>
              <w:left w:w="108" w:type="dxa"/>
              <w:bottom w:w="0" w:type="dxa"/>
              <w:right w:w="108" w:type="dxa"/>
            </w:tcMar>
            <w:hideMark/>
          </w:tcPr>
          <w:p w14:paraId="33988FAB"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Jumlah (orang)</w:t>
            </w:r>
          </w:p>
        </w:tc>
        <w:tc>
          <w:tcPr>
            <w:tcW w:w="0" w:type="auto"/>
            <w:tcBorders>
              <w:top w:val="single" w:sz="4" w:space="0" w:color="000000"/>
              <w:bottom w:val="single" w:sz="4" w:space="0" w:color="000000"/>
            </w:tcBorders>
            <w:tcMar>
              <w:top w:w="0" w:type="dxa"/>
              <w:left w:w="108" w:type="dxa"/>
              <w:bottom w:w="0" w:type="dxa"/>
              <w:right w:w="108" w:type="dxa"/>
            </w:tcMar>
            <w:hideMark/>
          </w:tcPr>
          <w:p w14:paraId="7ECC5F05" w14:textId="77777777" w:rsidR="002313F4" w:rsidRPr="005735A7" w:rsidRDefault="002313F4" w:rsidP="005735A7">
            <w:pPr>
              <w:pStyle w:val="DaftarParagraf"/>
              <w:spacing w:after="0" w:line="240" w:lineRule="auto"/>
              <w:ind w:left="0"/>
              <w:jc w:val="center"/>
              <w:rPr>
                <w:rFonts w:ascii="Times New Roman" w:hAnsi="Times New Roman" w:cs="Times New Roman"/>
                <w:lang w:val="en-US"/>
              </w:rPr>
            </w:pPr>
            <w:r w:rsidRPr="005735A7">
              <w:rPr>
                <w:rFonts w:ascii="Times New Roman" w:hAnsi="Times New Roman" w:cs="Times New Roman"/>
              </w:rPr>
              <w:t xml:space="preserve">Persentase </w:t>
            </w:r>
            <w:r w:rsidRPr="005735A7">
              <w:rPr>
                <w:rFonts w:ascii="Times New Roman" w:hAnsi="Times New Roman" w:cs="Times New Roman"/>
                <w:lang w:val="en-US"/>
              </w:rPr>
              <w:t>(</w:t>
            </w:r>
            <w:r w:rsidRPr="005735A7">
              <w:rPr>
                <w:rFonts w:ascii="Times New Roman" w:hAnsi="Times New Roman" w:cs="Times New Roman"/>
                <w:b/>
                <w:lang w:val="en-US"/>
              </w:rPr>
              <w:t>%</w:t>
            </w:r>
            <w:r w:rsidRPr="005735A7">
              <w:rPr>
                <w:rFonts w:ascii="Times New Roman" w:hAnsi="Times New Roman" w:cs="Times New Roman"/>
                <w:lang w:val="en-US"/>
              </w:rPr>
              <w:t>)</w:t>
            </w:r>
          </w:p>
        </w:tc>
      </w:tr>
      <w:tr w:rsidR="002313F4" w:rsidRPr="005138F1" w14:paraId="4D40AC83" w14:textId="77777777" w:rsidTr="00647A49">
        <w:trPr>
          <w:trHeight w:val="306"/>
          <w:jc w:val="center"/>
        </w:trPr>
        <w:tc>
          <w:tcPr>
            <w:tcW w:w="0" w:type="auto"/>
            <w:tcBorders>
              <w:top w:val="single" w:sz="4" w:space="0" w:color="000000"/>
            </w:tcBorders>
            <w:tcMar>
              <w:top w:w="0" w:type="dxa"/>
              <w:left w:w="108" w:type="dxa"/>
              <w:bottom w:w="0" w:type="dxa"/>
              <w:right w:w="108" w:type="dxa"/>
            </w:tcMar>
            <w:hideMark/>
          </w:tcPr>
          <w:p w14:paraId="4B28C85C"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Memenuhi Syarat</w:t>
            </w:r>
          </w:p>
        </w:tc>
        <w:tc>
          <w:tcPr>
            <w:tcW w:w="0" w:type="auto"/>
            <w:tcBorders>
              <w:top w:val="single" w:sz="4" w:space="0" w:color="000000"/>
            </w:tcBorders>
            <w:tcMar>
              <w:top w:w="0" w:type="dxa"/>
              <w:left w:w="108" w:type="dxa"/>
              <w:bottom w:w="0" w:type="dxa"/>
              <w:right w:w="108" w:type="dxa"/>
            </w:tcMar>
            <w:hideMark/>
          </w:tcPr>
          <w:p w14:paraId="769B46B0"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57</w:t>
            </w:r>
          </w:p>
        </w:tc>
        <w:tc>
          <w:tcPr>
            <w:tcW w:w="0" w:type="auto"/>
            <w:tcBorders>
              <w:top w:val="single" w:sz="4" w:space="0" w:color="000000"/>
            </w:tcBorders>
            <w:tcMar>
              <w:top w:w="0" w:type="dxa"/>
              <w:left w:w="108" w:type="dxa"/>
              <w:bottom w:w="0" w:type="dxa"/>
              <w:right w:w="108" w:type="dxa"/>
            </w:tcMar>
            <w:hideMark/>
          </w:tcPr>
          <w:p w14:paraId="3DF3CE5D"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87,69</w:t>
            </w:r>
          </w:p>
        </w:tc>
      </w:tr>
      <w:tr w:rsidR="002313F4" w:rsidRPr="005138F1" w14:paraId="6A60B3CA" w14:textId="77777777" w:rsidTr="005735A7">
        <w:trPr>
          <w:trHeight w:val="306"/>
          <w:jc w:val="center"/>
        </w:trPr>
        <w:tc>
          <w:tcPr>
            <w:tcW w:w="0" w:type="auto"/>
            <w:tcBorders>
              <w:bottom w:val="single" w:sz="4" w:space="0" w:color="auto"/>
            </w:tcBorders>
            <w:tcMar>
              <w:top w:w="0" w:type="dxa"/>
              <w:left w:w="108" w:type="dxa"/>
              <w:bottom w:w="0" w:type="dxa"/>
              <w:right w:w="108" w:type="dxa"/>
            </w:tcMar>
            <w:hideMark/>
          </w:tcPr>
          <w:p w14:paraId="4526F88E"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Tidak memenuhi syarat</w:t>
            </w:r>
          </w:p>
        </w:tc>
        <w:tc>
          <w:tcPr>
            <w:tcW w:w="0" w:type="auto"/>
            <w:tcBorders>
              <w:bottom w:val="single" w:sz="4" w:space="0" w:color="auto"/>
            </w:tcBorders>
            <w:tcMar>
              <w:top w:w="0" w:type="dxa"/>
              <w:left w:w="108" w:type="dxa"/>
              <w:bottom w:w="0" w:type="dxa"/>
              <w:right w:w="108" w:type="dxa"/>
            </w:tcMar>
            <w:hideMark/>
          </w:tcPr>
          <w:p w14:paraId="031A26B2"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8</w:t>
            </w:r>
          </w:p>
        </w:tc>
        <w:tc>
          <w:tcPr>
            <w:tcW w:w="0" w:type="auto"/>
            <w:tcBorders>
              <w:bottom w:val="single" w:sz="4" w:space="0" w:color="auto"/>
            </w:tcBorders>
            <w:tcMar>
              <w:top w:w="0" w:type="dxa"/>
              <w:left w:w="108" w:type="dxa"/>
              <w:bottom w:w="0" w:type="dxa"/>
              <w:right w:w="108" w:type="dxa"/>
            </w:tcMar>
            <w:hideMark/>
          </w:tcPr>
          <w:p w14:paraId="1D4B3C9A" w14:textId="77777777" w:rsidR="002313F4" w:rsidRPr="005735A7" w:rsidRDefault="002313F4" w:rsidP="005735A7">
            <w:pPr>
              <w:pStyle w:val="DaftarParagraf"/>
              <w:spacing w:after="0" w:line="240" w:lineRule="auto"/>
              <w:ind w:left="0"/>
              <w:jc w:val="center"/>
              <w:rPr>
                <w:rFonts w:ascii="Times New Roman" w:hAnsi="Times New Roman" w:cs="Times New Roman"/>
              </w:rPr>
            </w:pPr>
            <w:r w:rsidRPr="005735A7">
              <w:rPr>
                <w:rFonts w:ascii="Times New Roman" w:hAnsi="Times New Roman" w:cs="Times New Roman"/>
              </w:rPr>
              <w:t>12,31</w:t>
            </w:r>
          </w:p>
        </w:tc>
      </w:tr>
    </w:tbl>
    <w:p w14:paraId="5C5831BC" w14:textId="2666ABE5" w:rsidR="002313F4" w:rsidRPr="005735A7" w:rsidRDefault="002313F4" w:rsidP="002313F4">
      <w:pPr>
        <w:spacing w:after="0" w:line="240" w:lineRule="auto"/>
        <w:rPr>
          <w:rFonts w:ascii="Times New Roman" w:eastAsia="Times New Roman" w:hAnsi="Times New Roman" w:cs="Times New Roman"/>
          <w:i/>
          <w:iCs/>
          <w:lang w:val="id-ID"/>
        </w:rPr>
      </w:pPr>
      <w:r w:rsidRPr="005735A7">
        <w:rPr>
          <w:rFonts w:ascii="Times New Roman" w:eastAsia="Times New Roman" w:hAnsi="Times New Roman" w:cs="Times New Roman"/>
          <w:i/>
          <w:iCs/>
          <w:lang w:val="id-ID"/>
        </w:rPr>
        <w:t>Sumber: Data Primer</w:t>
      </w:r>
      <w:r w:rsidRPr="005735A7">
        <w:rPr>
          <w:rFonts w:ascii="Times New Roman" w:eastAsia="Times New Roman" w:hAnsi="Times New Roman" w:cs="Times New Roman"/>
          <w:i/>
          <w:iCs/>
        </w:rPr>
        <w:t>, 202</w:t>
      </w:r>
      <w:r w:rsidRPr="005735A7">
        <w:rPr>
          <w:rFonts w:ascii="Times New Roman" w:eastAsia="Times New Roman" w:hAnsi="Times New Roman" w:cs="Times New Roman"/>
          <w:i/>
          <w:iCs/>
          <w:lang w:val="id-ID"/>
        </w:rPr>
        <w:t>3</w:t>
      </w:r>
    </w:p>
    <w:p w14:paraId="59314E71" w14:textId="3E78D0BD" w:rsidR="00073E18" w:rsidRDefault="002313F4" w:rsidP="002313F4">
      <w:pPr>
        <w:pStyle w:val="NormalWeb"/>
        <w:widowControl/>
        <w:spacing w:before="0" w:beforeAutospacing="0" w:after="0" w:afterAutospacing="0"/>
        <w:ind w:firstLine="420"/>
        <w:jc w:val="both"/>
        <w:rPr>
          <w:bCs/>
          <w:sz w:val="22"/>
          <w:szCs w:val="22"/>
          <w:lang w:val="id-ID"/>
        </w:rPr>
      </w:pPr>
      <w:r w:rsidRPr="002B3121">
        <w:rPr>
          <w:bCs/>
          <w:sz w:val="22"/>
          <w:szCs w:val="22"/>
          <w:lang w:val="id-ID"/>
        </w:rPr>
        <w:t>Tabel</w:t>
      </w:r>
      <w:r>
        <w:rPr>
          <w:sz w:val="20"/>
          <w:szCs w:val="20"/>
        </w:rPr>
        <w:t xml:space="preserve"> 1, </w:t>
      </w:r>
      <w:proofErr w:type="spellStart"/>
      <w:r w:rsidRPr="002B3121">
        <w:rPr>
          <w:bCs/>
          <w:sz w:val="22"/>
          <w:szCs w:val="22"/>
          <w:lang w:val="id-ID"/>
        </w:rPr>
        <w:t>menunjukka</w:t>
      </w:r>
      <w:proofErr w:type="spellEnd"/>
      <w:r>
        <w:rPr>
          <w:bCs/>
          <w:sz w:val="22"/>
          <w:szCs w:val="22"/>
        </w:rPr>
        <w:t xml:space="preserve">n </w:t>
      </w:r>
      <w:proofErr w:type="spellStart"/>
      <w:r>
        <w:rPr>
          <w:bCs/>
          <w:sz w:val="22"/>
          <w:szCs w:val="22"/>
        </w:rPr>
        <w:t>bahwa</w:t>
      </w:r>
      <w:proofErr w:type="spellEnd"/>
      <w:r>
        <w:rPr>
          <w:bCs/>
          <w:sz w:val="22"/>
          <w:szCs w:val="22"/>
        </w:rPr>
        <w:t xml:space="preserve"> </w:t>
      </w:r>
      <w:r>
        <w:rPr>
          <w:bCs/>
          <w:sz w:val="22"/>
          <w:szCs w:val="22"/>
          <w:lang w:val="id-ID"/>
        </w:rPr>
        <w:t xml:space="preserve">personal </w:t>
      </w:r>
      <w:proofErr w:type="spellStart"/>
      <w:r w:rsidRPr="00B21168">
        <w:rPr>
          <w:bCs/>
          <w:i/>
          <w:iCs/>
          <w:sz w:val="22"/>
          <w:szCs w:val="22"/>
          <w:lang w:val="id-ID"/>
        </w:rPr>
        <w:t>hygiene</w:t>
      </w:r>
      <w:proofErr w:type="spellEnd"/>
      <w:r>
        <w:rPr>
          <w:bCs/>
          <w:sz w:val="22"/>
          <w:szCs w:val="22"/>
          <w:lang w:val="id-ID"/>
        </w:rPr>
        <w:t xml:space="preserve"> penjamah makanan yaitu 57 responden (87,69%) memenuhi syarat dan 8 responden (12,31%) tidak memenuhi syarat. Hasil ini merupakan hasil dari wawancara secara langsung kepada responden (penjamah makanan).</w:t>
      </w:r>
    </w:p>
    <w:p w14:paraId="1DF3A058" w14:textId="69E7C002" w:rsidR="002313F4" w:rsidRDefault="002313F4" w:rsidP="002313F4">
      <w:pPr>
        <w:spacing w:after="0" w:line="240" w:lineRule="auto"/>
        <w:ind w:firstLine="426"/>
        <w:jc w:val="both"/>
        <w:rPr>
          <w:rFonts w:ascii="Times New Roman" w:eastAsia="Times New Roman" w:hAnsi="Times New Roman" w:cs="Times New Roman"/>
          <w:bCs/>
          <w:lang w:val="id-ID"/>
        </w:rPr>
      </w:pPr>
      <w:r>
        <w:rPr>
          <w:rFonts w:ascii="Times New Roman" w:eastAsia="Times New Roman" w:hAnsi="Times New Roman" w:cs="Times New Roman"/>
          <w:bCs/>
          <w:lang w:val="id-ID"/>
        </w:rPr>
        <w:t xml:space="preserve">Pada poin penjamah makanan tidak menutup makanan saat disajikan terdapat persentase sebesar 100% yang berarti bahwa seluruh penjamah tidak menutup makanan pada saat disajikan. Kontak udara dengan makanan yang terbuka dapat menjadi media tumbuh dan berkembangnya bakteri atau sumber penyakit lainnya. Hal ini sejalan dengan penelitian </w:t>
      </w:r>
      <w:r w:rsidR="000D1DE5">
        <w:rPr>
          <w:rFonts w:ascii="Times New Roman" w:eastAsia="Times New Roman" w:hAnsi="Times New Roman" w:cs="Times New Roman"/>
          <w:bCs/>
          <w:lang w:val="id-ID"/>
        </w:rPr>
        <w:t xml:space="preserve"> </w:t>
      </w:r>
      <w:r w:rsidR="000D1DE5">
        <w:rPr>
          <w:rFonts w:ascii="Times New Roman" w:eastAsia="Times New Roman" w:hAnsi="Times New Roman" w:cs="Times New Roman"/>
          <w:bCs/>
          <w:lang w:val="id-ID"/>
        </w:rPr>
        <w:fldChar w:fldCharType="begin" w:fldLock="1"/>
      </w:r>
      <w:r w:rsidR="005C3AF4">
        <w:rPr>
          <w:rFonts w:ascii="Times New Roman" w:eastAsia="Times New Roman" w:hAnsi="Times New Roman" w:cs="Times New Roman"/>
          <w:bCs/>
          <w:lang w:val="id-ID"/>
        </w:rPr>
        <w:instrText>ADDIN CSL_CITATION {"citationItems":[{"id":"ITEM-1","itemData":{"DOI":"10.31004/prepotif.v5i1.1391","ISSN":"2623-1573","abstract":"Food is a source of energy and nutrients and can be a source of microorganisms and bacterial growth. Prevention of damage and diseases due to food done through the action of the application of sanitary higiene towards referring to Permenkes no. 1096 / menkes / per / vi / 2011, ranging from the food , food storage , food processing , equipment , food storage so and the presentation of food .This research aims to review the application of sanitary higiene food in Cik Puan’s Market Pekanbaru. The research is descriptive qualitative research .This research will be done at food stalls of Cik Puan’s Market Pekanbaru . The informants are 8 the stall owners eat the cik puan pekanbaru .Data collection by conducting interviews and observations .Research results in food stalls in the cik puan Pekanbaru , we can see that the raw food , processing food , Processing food , and the presentation of food in 8 food stalls in the cik puan pekanbaru sanitation food hygiene have met the requirements , while storage raw material, cooking utensils and eat , and food storage that is discovered yet qualified .It is hoped that the market operators can provide socialize higiene sanitation stall owners in the cik puan pekanbaru","author":[{"dropping-particle":"","family":"Sari","given":"Nila Puspita","non-dropping-particle":"","parse-names":false,"suffix":""},{"dropping-particle":"","family":"Makomulamin","given":"Makomulamin","non-dropping-particle":"","parse-names":false,"suffix":""}],"container-title":"PREPOTIF : Jurnal Kesehatan Masyarakat","id":"ITEM-1","issue":"1","issued":{"date-parts":[["2021"]]},"page":"158-167","title":"Penerapan Prinsip Higiene Sanitasi Warung Makan Di Pasar Cik Puan Pekanbaru","type":"article-journal","volume":"5"},"uris":["http://www.mendeley.com/documents/?uuid=79a91f25-9ad3-494b-ab00-ec2591c3fd86"]}],"mendeley":{"formattedCitation":"(Sari &amp; Makomulamin, 2021)","manualFormatting":"Sari Dan Makomulamin, (2021)","plainTextFormattedCitation":"(Sari &amp; Makomulamin, 2021)","previouslyFormattedCitation":"(Sari &amp; Makomulamin, 2021)"},"properties":{"noteIndex":0},"schema":"https://github.com/citation-style-language/schema/raw/master/csl-citation.json"}</w:instrText>
      </w:r>
      <w:r w:rsidR="000D1DE5">
        <w:rPr>
          <w:rFonts w:ascii="Times New Roman" w:eastAsia="Times New Roman" w:hAnsi="Times New Roman" w:cs="Times New Roman"/>
          <w:bCs/>
          <w:lang w:val="id-ID"/>
        </w:rPr>
        <w:fldChar w:fldCharType="separate"/>
      </w:r>
      <w:r w:rsidR="000D1DE5" w:rsidRPr="000D1DE5">
        <w:rPr>
          <w:rFonts w:ascii="Times New Roman" w:eastAsia="Times New Roman" w:hAnsi="Times New Roman" w:cs="Times New Roman"/>
          <w:bCs/>
          <w:noProof/>
          <w:lang w:val="id-ID"/>
        </w:rPr>
        <w:t xml:space="preserve">Sari </w:t>
      </w:r>
      <w:r w:rsidR="000D1DE5">
        <w:rPr>
          <w:rFonts w:ascii="Times New Roman" w:eastAsia="Times New Roman" w:hAnsi="Times New Roman" w:cs="Times New Roman"/>
          <w:bCs/>
          <w:noProof/>
          <w:lang w:val="id-ID"/>
        </w:rPr>
        <w:t>Dan</w:t>
      </w:r>
      <w:r w:rsidR="000D1DE5" w:rsidRPr="000D1DE5">
        <w:rPr>
          <w:rFonts w:ascii="Times New Roman" w:eastAsia="Times New Roman" w:hAnsi="Times New Roman" w:cs="Times New Roman"/>
          <w:bCs/>
          <w:noProof/>
          <w:lang w:val="id-ID"/>
        </w:rPr>
        <w:t xml:space="preserve"> Makomulamin,</w:t>
      </w:r>
      <w:r w:rsidR="000D1DE5">
        <w:rPr>
          <w:rFonts w:ascii="Times New Roman" w:eastAsia="Times New Roman" w:hAnsi="Times New Roman" w:cs="Times New Roman"/>
          <w:bCs/>
          <w:noProof/>
          <w:lang w:val="id-ID"/>
        </w:rPr>
        <w:t xml:space="preserve"> (</w:t>
      </w:r>
      <w:r w:rsidR="000D1DE5" w:rsidRPr="000D1DE5">
        <w:rPr>
          <w:rFonts w:ascii="Times New Roman" w:eastAsia="Times New Roman" w:hAnsi="Times New Roman" w:cs="Times New Roman"/>
          <w:bCs/>
          <w:noProof/>
          <w:lang w:val="id-ID"/>
        </w:rPr>
        <w:t>2021)</w:t>
      </w:r>
      <w:r w:rsidR="000D1DE5">
        <w:rPr>
          <w:rFonts w:ascii="Times New Roman" w:eastAsia="Times New Roman" w:hAnsi="Times New Roman" w:cs="Times New Roman"/>
          <w:bCs/>
          <w:lang w:val="id-ID"/>
        </w:rPr>
        <w:fldChar w:fldCharType="end"/>
      </w:r>
      <w:r>
        <w:rPr>
          <w:rFonts w:ascii="Times New Roman" w:eastAsia="Times New Roman" w:hAnsi="Times New Roman" w:cs="Times New Roman"/>
          <w:bCs/>
          <w:lang w:val="id-ID"/>
        </w:rPr>
        <w:t xml:space="preserve"> yang menyatakan apabila makanan pada saat disajikan tidak dalam keadaan tertutup hal ini bisa memicu keracunan apalagi dalam waktu yang lama udara bisa membawa berbagai bahaya penyakit pada makanan mulai dari bakteri, virus, ataupun debu. Sebaiknya, rumah makan menyediakan penutup makanan pada saat menyajikan makanan.</w:t>
      </w:r>
    </w:p>
    <w:p w14:paraId="0C0058B5" w14:textId="77777777" w:rsidR="002313F4" w:rsidRDefault="002313F4" w:rsidP="002313F4">
      <w:pPr>
        <w:spacing w:after="0" w:line="240" w:lineRule="auto"/>
        <w:ind w:firstLine="426"/>
        <w:jc w:val="both"/>
        <w:rPr>
          <w:rFonts w:ascii="Times New Roman" w:eastAsia="Times New Roman" w:hAnsi="Times New Roman" w:cs="Times New Roman"/>
          <w:bCs/>
          <w:lang w:val="id-ID"/>
        </w:rPr>
      </w:pPr>
      <w:r>
        <w:rPr>
          <w:rFonts w:ascii="Times New Roman" w:eastAsia="Times New Roman" w:hAnsi="Times New Roman" w:cs="Times New Roman"/>
          <w:bCs/>
          <w:lang w:val="id-ID"/>
        </w:rPr>
        <w:t xml:space="preserve">Berdasarkan data yang diperoleh di lapangan, didapatkan persentase 100% penjamah makanan berbicara pada saat bekerja atau proses pengolahan makanan. Hal ini sejalan dengan penelitian Nurhayati (2020) yang menyatakan apabila berbicara pada saat bekerja atau proses pengolahan makanan dapat menyebabkan bakteri atau kuman yang keluar </w:t>
      </w:r>
      <w:r>
        <w:rPr>
          <w:rFonts w:ascii="Times New Roman" w:eastAsia="Times New Roman" w:hAnsi="Times New Roman" w:cs="Times New Roman"/>
          <w:bCs/>
          <w:lang w:val="id-ID"/>
        </w:rPr>
        <w:lastRenderedPageBreak/>
        <w:t>dari mulut masuk ke dalam makanan karena mulut merupakan salah satu tempat bersarangnya bakteri. Sebaiknya penjamah makanan menggunakan masker dan tidak berbicara pada saat mengolah makanan agar tidak ada penyebaran bakteri dari mulut.</w:t>
      </w:r>
    </w:p>
    <w:p w14:paraId="0119A2B8" w14:textId="77777777" w:rsidR="002313F4" w:rsidRDefault="002313F4" w:rsidP="002313F4">
      <w:pPr>
        <w:spacing w:after="0" w:line="240" w:lineRule="auto"/>
        <w:ind w:firstLine="426"/>
        <w:jc w:val="both"/>
        <w:rPr>
          <w:rFonts w:ascii="Times New Roman" w:eastAsia="Times New Roman" w:hAnsi="Times New Roman" w:cs="Times New Roman"/>
          <w:bCs/>
          <w:lang w:val="id-ID"/>
        </w:rPr>
      </w:pPr>
      <w:r>
        <w:rPr>
          <w:rFonts w:ascii="Times New Roman" w:eastAsia="Times New Roman" w:hAnsi="Times New Roman" w:cs="Times New Roman"/>
          <w:bCs/>
          <w:lang w:val="id-ID"/>
        </w:rPr>
        <w:t>Saat di lapangan masih ditemukan penjamah makanan yang menggunakan perhiasan seperti cincin dengan persentase sebesar 32,3% pada saat bekerja atau mengolah makanan. Menurut WHO (1996) penjamah makanan dapat menjadi potensial terjadinya kontaminasi makanan apabila memakai perhiasan. Perhiasan berpotensi menjadi media penularan/transmisi penyakit dalam makanan. Perhiasan dapat menjadi sarang kotoran akibat debu, kotoran, keringat dan sebagainya. Perhiasan akan menjadi sumber cemaran sehingga tidak perlu dipakai sewaktu mengolah makanan.</w:t>
      </w:r>
    </w:p>
    <w:p w14:paraId="4F842411" w14:textId="5A5F3AD3" w:rsidR="002313F4" w:rsidRDefault="002313F4" w:rsidP="002313F4">
      <w:pPr>
        <w:spacing w:after="0" w:line="240" w:lineRule="auto"/>
        <w:ind w:firstLine="426"/>
        <w:jc w:val="both"/>
        <w:rPr>
          <w:rFonts w:ascii="Times New Roman" w:eastAsia="Times New Roman" w:hAnsi="Times New Roman" w:cs="Times New Roman"/>
          <w:bCs/>
          <w:lang w:val="id-ID"/>
        </w:rPr>
      </w:pPr>
      <w:r>
        <w:rPr>
          <w:rFonts w:ascii="Times New Roman" w:eastAsia="Times New Roman" w:hAnsi="Times New Roman" w:cs="Times New Roman"/>
          <w:bCs/>
          <w:lang w:val="id-ID"/>
        </w:rPr>
        <w:t xml:space="preserve">Sebaiknya penjamah makanan tidak diperbolehkan menggunakan perhiasan seperti cincin pada saat bekerja atau mengolah makanan. Perhiasan dapat menimbulkan kontaminasi pada makanan karena perhiasan dapat mengumpulkan kotoran dan mikroorganisme </w:t>
      </w:r>
      <w:proofErr w:type="spellStart"/>
      <w:r>
        <w:rPr>
          <w:rFonts w:ascii="Times New Roman" w:eastAsia="Times New Roman" w:hAnsi="Times New Roman" w:cs="Times New Roman"/>
          <w:bCs/>
          <w:lang w:val="id-ID"/>
        </w:rPr>
        <w:t>pathogen</w:t>
      </w:r>
      <w:proofErr w:type="spellEnd"/>
      <w:r>
        <w:rPr>
          <w:rFonts w:ascii="Times New Roman" w:eastAsia="Times New Roman" w:hAnsi="Times New Roman" w:cs="Times New Roman"/>
          <w:bCs/>
          <w:lang w:val="id-ID"/>
        </w:rPr>
        <w:t xml:space="preserve">, perhiasan seperti cincin dapat mengurangi </w:t>
      </w:r>
      <w:proofErr w:type="spellStart"/>
      <w:r>
        <w:rPr>
          <w:rFonts w:ascii="Times New Roman" w:eastAsia="Times New Roman" w:hAnsi="Times New Roman" w:cs="Times New Roman"/>
          <w:bCs/>
          <w:lang w:val="id-ID"/>
        </w:rPr>
        <w:t>efetivitas</w:t>
      </w:r>
      <w:proofErr w:type="spellEnd"/>
      <w:r>
        <w:rPr>
          <w:rFonts w:ascii="Times New Roman" w:eastAsia="Times New Roman" w:hAnsi="Times New Roman" w:cs="Times New Roman"/>
          <w:bCs/>
          <w:lang w:val="id-ID"/>
        </w:rPr>
        <w:t xml:space="preserve"> mencuci tangan karena cincin menutupi </w:t>
      </w:r>
      <w:proofErr w:type="spellStart"/>
      <w:r>
        <w:rPr>
          <w:rFonts w:ascii="Times New Roman" w:eastAsia="Times New Roman" w:hAnsi="Times New Roman" w:cs="Times New Roman"/>
          <w:bCs/>
          <w:lang w:val="id-ID"/>
        </w:rPr>
        <w:t>sebgian</w:t>
      </w:r>
      <w:proofErr w:type="spellEnd"/>
      <w:r>
        <w:rPr>
          <w:rFonts w:ascii="Times New Roman" w:eastAsia="Times New Roman" w:hAnsi="Times New Roman" w:cs="Times New Roman"/>
          <w:bCs/>
          <w:lang w:val="id-ID"/>
        </w:rPr>
        <w:t xml:space="preserve"> jari yang terlindungi bahkan dari sabun dan air bilasan sehingga sabun cuci tangan tetap berada di</w:t>
      </w:r>
      <w:r w:rsidR="00AE5A0A">
        <w:rPr>
          <w:rFonts w:ascii="Times New Roman" w:eastAsia="Times New Roman" w:hAnsi="Times New Roman" w:cs="Times New Roman"/>
          <w:bCs/>
          <w:lang w:val="id-ID"/>
        </w:rPr>
        <w:t xml:space="preserve"> </w:t>
      </w:r>
      <w:r>
        <w:rPr>
          <w:rFonts w:ascii="Times New Roman" w:eastAsia="Times New Roman" w:hAnsi="Times New Roman" w:cs="Times New Roman"/>
          <w:bCs/>
          <w:lang w:val="id-ID"/>
        </w:rPr>
        <w:t>sela-sela cincin dan jari bahkan setelah dibilas sekalipun akan tetap tersisa hal ini akan mendorong pertumbuhan bakteri dan kontaminasi silang, perhiasan juga dapat merobek sarung tangan sekali pakai dan merusak kemasan makanan</w:t>
      </w:r>
      <w:r w:rsidR="000D1DE5">
        <w:rPr>
          <w:rFonts w:ascii="Times New Roman" w:eastAsia="Times New Roman" w:hAnsi="Times New Roman" w:cs="Times New Roman"/>
          <w:bCs/>
          <w:lang w:val="id-ID"/>
        </w:rPr>
        <w:t xml:space="preserve"> </w:t>
      </w:r>
      <w:r w:rsidR="00C17194">
        <w:rPr>
          <w:rFonts w:ascii="Times New Roman" w:eastAsia="Times New Roman" w:hAnsi="Times New Roman" w:cs="Times New Roman"/>
          <w:bCs/>
          <w:lang w:val="id-ID"/>
        </w:rPr>
        <w:t xml:space="preserve"> </w:t>
      </w:r>
      <w:r w:rsidR="000D1DE5">
        <w:rPr>
          <w:rFonts w:ascii="Times New Roman" w:eastAsia="Times New Roman" w:hAnsi="Times New Roman" w:cs="Times New Roman"/>
          <w:bCs/>
          <w:lang w:val="id-ID"/>
        </w:rPr>
        <w:fldChar w:fldCharType="begin" w:fldLock="1"/>
      </w:r>
      <w:r w:rsidR="000D1DE5">
        <w:rPr>
          <w:rFonts w:ascii="Times New Roman" w:eastAsia="Times New Roman" w:hAnsi="Times New Roman" w:cs="Times New Roman"/>
          <w:bCs/>
          <w:lang w:val="id-ID"/>
        </w:rPr>
        <w:instrText>ADDIN CSL_CITATION {"citationItems":[{"id":"ITEM-1","itemData":{"ISSN":"2540-881X","abstract":"Hygienic and healthy food into the basic principles of the organization of food in hospitals. Food service hospital dedicated to the sick and at risk of pathogen contamination of germs. Implementation of food in the hospital must comply with Kepmenkes Decree No. 1204/Menkes/SK/X/2004 on Environmental Health Requirements Hospital. The purpose of this study is the management of food hygiene sanitation Identify at Hospital Dr. Harjono Ponorogo. This study is a descriptive observational. Object of the research officer food handlers, food hygiene, sanitation management, and food microbiological test (examination of E. coli and Salmonella). Collecting data using questionnaires, observation sheets, and test laboratory. Hygiene of food handlers who do not qualify the use of personal protective equipment, training of hygiene sanitation, and health screening. Sanitation management of food that does not qualify the quality of food, the food processing and presentation of food, while 9 samples prepared food laboratory test results 5 (55.6%) positive samples of E. coli. The conclusions in Hospital Dr. Harjono Ponorogo increase efforts to hygiene of food handlers and food sanitation management. Expected medical examination should be routinely expected 2 times a year, improving sanitation facilities that support the management of food hygiene, as well as water proofing regularly twice a year.","author":[{"dropping-particle":"","family":"Jiastuti","given":"Titis","non-dropping-particle":"","parse-names":false,"suffix":""}],"container-title":"Jurnal Kesehatan Lingkungan","id":"ITEM-1","issue":"1","issued":{"date-parts":[["2018"]]},"page":"13-24","title":"Higiene Sanitasi Pengelolaan Makanan dan Keberadaan Bakteri pada Makanan Jadi di RSUD Dr. Harjono Ponorogo","type":"article-journal","volume":"10"},"uris":["http://www.mendeley.com/documents/?uuid=bc175b80-8cab-45cf-8f69-b41a764c34e3"]}],"mendeley":{"formattedCitation":"(Jiastuti, 2018)","plainTextFormattedCitation":"(Jiastuti, 2018)","previouslyFormattedCitation":"(Jiastuti, 2018)"},"properties":{"noteIndex":0},"schema":"https://github.com/citation-style-language/schema/raw/master/csl-citation.json"}</w:instrText>
      </w:r>
      <w:r w:rsidR="000D1DE5">
        <w:rPr>
          <w:rFonts w:ascii="Times New Roman" w:eastAsia="Times New Roman" w:hAnsi="Times New Roman" w:cs="Times New Roman"/>
          <w:bCs/>
          <w:lang w:val="id-ID"/>
        </w:rPr>
        <w:fldChar w:fldCharType="separate"/>
      </w:r>
      <w:r w:rsidR="000D1DE5" w:rsidRPr="000D1DE5">
        <w:rPr>
          <w:rFonts w:ascii="Times New Roman" w:eastAsia="Times New Roman" w:hAnsi="Times New Roman" w:cs="Times New Roman"/>
          <w:bCs/>
          <w:noProof/>
          <w:lang w:val="id-ID"/>
        </w:rPr>
        <w:t>(Jiastuti, 2018)</w:t>
      </w:r>
      <w:r w:rsidR="000D1DE5">
        <w:rPr>
          <w:rFonts w:ascii="Times New Roman" w:eastAsia="Times New Roman" w:hAnsi="Times New Roman" w:cs="Times New Roman"/>
          <w:bCs/>
          <w:lang w:val="id-ID"/>
        </w:rPr>
        <w:fldChar w:fldCharType="end"/>
      </w:r>
    </w:p>
    <w:p w14:paraId="3F37638E" w14:textId="77777777" w:rsidR="002313F4" w:rsidRDefault="002313F4" w:rsidP="002313F4">
      <w:pPr>
        <w:spacing w:after="0" w:line="240" w:lineRule="auto"/>
        <w:ind w:firstLine="426"/>
        <w:jc w:val="both"/>
        <w:rPr>
          <w:rFonts w:ascii="Times New Roman" w:eastAsia="Times New Roman" w:hAnsi="Times New Roman" w:cs="Times New Roman"/>
          <w:bCs/>
          <w:lang w:val="id-ID"/>
        </w:rPr>
      </w:pPr>
      <w:r>
        <w:rPr>
          <w:rFonts w:ascii="Times New Roman" w:eastAsia="Times New Roman" w:hAnsi="Times New Roman" w:cs="Times New Roman"/>
          <w:bCs/>
          <w:lang w:val="id-ID"/>
        </w:rPr>
        <w:t xml:space="preserve">Tutup kepala adalah salah satu alat yang dapat digunakan oleh penjamah makanan dalam proses pengolahan makanan. Namun, fakta </w:t>
      </w:r>
      <w:proofErr w:type="spellStart"/>
      <w:r>
        <w:rPr>
          <w:rFonts w:ascii="Times New Roman" w:eastAsia="Times New Roman" w:hAnsi="Times New Roman" w:cs="Times New Roman"/>
          <w:bCs/>
          <w:lang w:val="id-ID"/>
        </w:rPr>
        <w:t>dilapangan</w:t>
      </w:r>
      <w:proofErr w:type="spellEnd"/>
      <w:r>
        <w:rPr>
          <w:rFonts w:ascii="Times New Roman" w:eastAsia="Times New Roman" w:hAnsi="Times New Roman" w:cs="Times New Roman"/>
          <w:bCs/>
          <w:lang w:val="id-ID"/>
        </w:rPr>
        <w:t xml:space="preserve"> masih ditemukan penjamah yang tidak menggunakan penutup kepala pada saat bekerja atau mengolah makanan (15,4%). Menurut </w:t>
      </w:r>
      <w:proofErr w:type="spellStart"/>
      <w:r>
        <w:rPr>
          <w:rFonts w:ascii="Times New Roman" w:eastAsia="Times New Roman" w:hAnsi="Times New Roman" w:cs="Times New Roman"/>
          <w:bCs/>
          <w:lang w:val="id-ID"/>
        </w:rPr>
        <w:t>Kepmenkes</w:t>
      </w:r>
      <w:proofErr w:type="spellEnd"/>
      <w:r>
        <w:rPr>
          <w:rFonts w:ascii="Times New Roman" w:eastAsia="Times New Roman" w:hAnsi="Times New Roman" w:cs="Times New Roman"/>
          <w:bCs/>
          <w:lang w:val="id-ID"/>
        </w:rPr>
        <w:t xml:space="preserve"> nomor 1098 tahun 2003 tentang persyaratan </w:t>
      </w:r>
      <w:proofErr w:type="spellStart"/>
      <w:r w:rsidRPr="00C72E6B">
        <w:rPr>
          <w:rFonts w:ascii="Times New Roman" w:eastAsia="Times New Roman" w:hAnsi="Times New Roman" w:cs="Times New Roman"/>
          <w:bCs/>
          <w:i/>
          <w:iCs/>
          <w:lang w:val="id-ID"/>
        </w:rPr>
        <w:t>hygiene</w:t>
      </w:r>
      <w:proofErr w:type="spellEnd"/>
      <w:r>
        <w:rPr>
          <w:rFonts w:ascii="Times New Roman" w:eastAsia="Times New Roman" w:hAnsi="Times New Roman" w:cs="Times New Roman"/>
          <w:bCs/>
          <w:lang w:val="id-ID"/>
        </w:rPr>
        <w:t xml:space="preserve"> perilaku penjamah makanan, setiap tenaga pengolah makanan pada saat bekerja harus memakai penutup kepala.</w:t>
      </w:r>
    </w:p>
    <w:p w14:paraId="4AF3095D" w14:textId="526141AE" w:rsidR="002313F4" w:rsidRDefault="002313F4" w:rsidP="002313F4">
      <w:pPr>
        <w:spacing w:after="0" w:line="240" w:lineRule="auto"/>
        <w:ind w:firstLine="426"/>
        <w:jc w:val="both"/>
        <w:rPr>
          <w:rFonts w:ascii="Times New Roman" w:hAnsi="Times New Roman" w:cs="Times New Roman"/>
        </w:rPr>
      </w:pPr>
      <w:r>
        <w:rPr>
          <w:rFonts w:ascii="Times New Roman" w:eastAsia="Times New Roman" w:hAnsi="Times New Roman" w:cs="Times New Roman"/>
          <w:bCs/>
          <w:lang w:val="id-ID"/>
        </w:rPr>
        <w:t xml:space="preserve">Penjamah makanan sebaiknya menggunakan penutup kepala pada saat bekerja atau mengolah makanan. Apabila terdapat rambut </w:t>
      </w:r>
      <w:r w:rsidR="0002160C">
        <w:rPr>
          <w:rFonts w:ascii="Times New Roman" w:eastAsia="Times New Roman" w:hAnsi="Times New Roman" w:cs="Times New Roman"/>
          <w:bCs/>
          <w:lang w:val="id-ID"/>
        </w:rPr>
        <w:t>di dalam</w:t>
      </w:r>
      <w:r>
        <w:rPr>
          <w:rFonts w:ascii="Times New Roman" w:eastAsia="Times New Roman" w:hAnsi="Times New Roman" w:cs="Times New Roman"/>
          <w:bCs/>
          <w:lang w:val="id-ID"/>
        </w:rPr>
        <w:t xml:space="preserve"> makanan dapat menimbulkan banyak risiko kesehatan karena seseorang dapat tersedak sehingga menyebabkan infeksi jamur karena adanya </w:t>
      </w:r>
      <w:proofErr w:type="spellStart"/>
      <w:r w:rsidRPr="00C72E6B">
        <w:rPr>
          <w:rFonts w:ascii="Times New Roman" w:eastAsia="Times New Roman" w:hAnsi="Times New Roman" w:cs="Times New Roman"/>
          <w:bCs/>
          <w:i/>
          <w:iCs/>
          <w:lang w:val="id-ID"/>
        </w:rPr>
        <w:t>staph</w:t>
      </w:r>
      <w:proofErr w:type="spellEnd"/>
      <w:r w:rsidRPr="00C72E6B">
        <w:rPr>
          <w:rFonts w:ascii="Times New Roman" w:eastAsia="Times New Roman" w:hAnsi="Times New Roman" w:cs="Times New Roman"/>
          <w:bCs/>
          <w:i/>
          <w:iCs/>
          <w:lang w:val="id-ID"/>
        </w:rPr>
        <w:t xml:space="preserve"> </w:t>
      </w:r>
      <w:proofErr w:type="spellStart"/>
      <w:r w:rsidRPr="00C72E6B">
        <w:rPr>
          <w:rFonts w:ascii="Times New Roman" w:eastAsia="Times New Roman" w:hAnsi="Times New Roman" w:cs="Times New Roman"/>
          <w:bCs/>
          <w:i/>
          <w:iCs/>
          <w:lang w:val="id-ID"/>
        </w:rPr>
        <w:t>aureus</w:t>
      </w:r>
      <w:proofErr w:type="spellEnd"/>
      <w:r>
        <w:rPr>
          <w:rFonts w:ascii="Times New Roman" w:eastAsia="Times New Roman" w:hAnsi="Times New Roman" w:cs="Times New Roman"/>
          <w:bCs/>
          <w:lang w:val="id-ID"/>
        </w:rPr>
        <w:t xml:space="preserve"> yakni sejenis bakteri yang ditemukan dikulit dan rambut manusia, rambut manusia dikategorikan sebagai kontaminan mikrobiologi karena dapat </w:t>
      </w:r>
      <w:r>
        <w:rPr>
          <w:rFonts w:ascii="Times New Roman" w:eastAsia="Times New Roman" w:hAnsi="Times New Roman" w:cs="Times New Roman"/>
          <w:bCs/>
          <w:lang w:val="id-ID"/>
        </w:rPr>
        <w:t xml:space="preserve">menyebabkan pertumbuhan mikroorganisme pada makanan yang dimasak. Berbagai faktor organik seperti minyak, keringat, pewarna, atau sampo </w:t>
      </w:r>
      <w:r w:rsidRPr="00646630">
        <w:rPr>
          <w:rFonts w:ascii="Times New Roman" w:eastAsia="Times New Roman" w:hAnsi="Times New Roman" w:cs="Times New Roman"/>
          <w:bCs/>
          <w:lang w:val="id-ID"/>
        </w:rPr>
        <w:t xml:space="preserve">yang menempel pada rambut menyebabkan lahirnya </w:t>
      </w:r>
      <w:proofErr w:type="spellStart"/>
      <w:r w:rsidRPr="00646630">
        <w:rPr>
          <w:rFonts w:ascii="Times New Roman" w:eastAsia="Times New Roman" w:hAnsi="Times New Roman" w:cs="Times New Roman"/>
          <w:bCs/>
          <w:lang w:val="id-ID"/>
        </w:rPr>
        <w:t>pathogen</w:t>
      </w:r>
      <w:proofErr w:type="spellEnd"/>
      <w:r w:rsidRPr="00646630">
        <w:rPr>
          <w:rFonts w:ascii="Times New Roman" w:eastAsia="Times New Roman" w:hAnsi="Times New Roman" w:cs="Times New Roman"/>
          <w:bCs/>
          <w:lang w:val="id-ID"/>
        </w:rPr>
        <w:t xml:space="preserve"> di dalam makanan ketika dibiarkan untuk </w:t>
      </w:r>
      <w:proofErr w:type="spellStart"/>
      <w:r w:rsidRPr="00646630">
        <w:rPr>
          <w:rFonts w:ascii="Times New Roman" w:hAnsi="Times New Roman" w:cs="Times New Roman"/>
        </w:rPr>
        <w:t>untuk</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waktu</w:t>
      </w:r>
      <w:proofErr w:type="spellEnd"/>
      <w:r w:rsidRPr="00646630">
        <w:rPr>
          <w:rFonts w:ascii="Times New Roman" w:hAnsi="Times New Roman" w:cs="Times New Roman"/>
        </w:rPr>
        <w:t xml:space="preserve"> yang </w:t>
      </w:r>
      <w:proofErr w:type="spellStart"/>
      <w:r w:rsidRPr="00646630">
        <w:rPr>
          <w:rFonts w:ascii="Times New Roman" w:hAnsi="Times New Roman" w:cs="Times New Roman"/>
        </w:rPr>
        <w:t>lebih</w:t>
      </w:r>
      <w:proofErr w:type="spellEnd"/>
      <w:r w:rsidRPr="00646630">
        <w:rPr>
          <w:rFonts w:ascii="Times New Roman" w:hAnsi="Times New Roman" w:cs="Times New Roman"/>
        </w:rPr>
        <w:t xml:space="preserve"> lama,</w:t>
      </w:r>
      <w:r>
        <w:rPr>
          <w:rFonts w:ascii="Times New Roman" w:hAnsi="Times New Roman" w:cs="Times New Roman"/>
          <w:lang w:val="id-ID"/>
        </w:rPr>
        <w:t xml:space="preserve"> </w:t>
      </w:r>
      <w:proofErr w:type="spellStart"/>
      <w:r w:rsidRPr="00646630">
        <w:rPr>
          <w:rFonts w:ascii="Times New Roman" w:hAnsi="Times New Roman" w:cs="Times New Roman"/>
        </w:rPr>
        <w:t>rambut</w:t>
      </w:r>
      <w:proofErr w:type="spellEnd"/>
      <w:r w:rsidRPr="00646630">
        <w:rPr>
          <w:rFonts w:ascii="Times New Roman" w:hAnsi="Times New Roman" w:cs="Times New Roman"/>
        </w:rPr>
        <w:t xml:space="preserve"> juga </w:t>
      </w:r>
      <w:proofErr w:type="spellStart"/>
      <w:r w:rsidRPr="00646630">
        <w:rPr>
          <w:rFonts w:ascii="Times New Roman" w:hAnsi="Times New Roman" w:cs="Times New Roman"/>
        </w:rPr>
        <w:t>merupakan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sumber</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mikroorganisme</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i/>
        </w:rPr>
        <w:t>stophylococus</w:t>
      </w:r>
      <w:proofErr w:type="spellEnd"/>
      <w:r w:rsidRPr="00646630">
        <w:rPr>
          <w:rFonts w:ascii="Times New Roman" w:hAnsi="Times New Roman" w:cs="Times New Roman"/>
          <w:i/>
        </w:rPr>
        <w:t xml:space="preserve"> aureus</w:t>
      </w:r>
      <w:r w:rsidRPr="00646630">
        <w:rPr>
          <w:rFonts w:ascii="Times New Roman" w:hAnsi="Times New Roman" w:cs="Times New Roman"/>
        </w:rPr>
        <w:t xml:space="preserve"> dan </w:t>
      </w:r>
      <w:proofErr w:type="spellStart"/>
      <w:r w:rsidRPr="00646630">
        <w:rPr>
          <w:rFonts w:ascii="Times New Roman" w:hAnsi="Times New Roman" w:cs="Times New Roman"/>
          <w:i/>
        </w:rPr>
        <w:t>pityrosporum</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sehingga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kondisi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rambut</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harus</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disisir</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rapi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diikat</w:t>
      </w:r>
      <w:proofErr w:type="spellEnd"/>
      <w:r w:rsidRPr="00646630">
        <w:rPr>
          <w:rFonts w:ascii="Times New Roman" w:hAnsi="Times New Roman" w:cs="Times New Roman"/>
        </w:rPr>
        <w:t xml:space="preserve"> dan </w:t>
      </w:r>
      <w:proofErr w:type="spellStart"/>
      <w:r w:rsidRPr="00646630">
        <w:rPr>
          <w:rFonts w:ascii="Times New Roman" w:hAnsi="Times New Roman" w:cs="Times New Roman"/>
        </w:rPr>
        <w:t>ditutup</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dengan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topi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atau</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penutup</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kepala</w:t>
      </w:r>
      <w:proofErr w:type="spellEnd"/>
      <w:r w:rsidRPr="00646630">
        <w:rPr>
          <w:rFonts w:ascii="Times New Roman" w:hAnsi="Times New Roman" w:cs="Times New Roman"/>
        </w:rPr>
        <w:t xml:space="preserve"> (</w:t>
      </w:r>
      <w:r w:rsidRPr="00646630">
        <w:rPr>
          <w:rFonts w:ascii="Times New Roman" w:hAnsi="Times New Roman" w:cs="Times New Roman"/>
          <w:i/>
        </w:rPr>
        <w:t>hair net</w:t>
      </w:r>
      <w:r w:rsidRPr="00646630">
        <w:rPr>
          <w:rFonts w:ascii="Times New Roman" w:hAnsi="Times New Roman" w:cs="Times New Roman"/>
        </w:rPr>
        <w:t xml:space="preserve">) </w:t>
      </w:r>
      <w:proofErr w:type="spellStart"/>
      <w:r w:rsidRPr="00646630">
        <w:rPr>
          <w:rFonts w:ascii="Times New Roman" w:hAnsi="Times New Roman" w:cs="Times New Roman"/>
        </w:rPr>
        <w:t>harus</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bersih</w:t>
      </w:r>
      <w:proofErr w:type="spellEnd"/>
      <w:r w:rsidRPr="00646630">
        <w:rPr>
          <w:rFonts w:ascii="Times New Roman" w:hAnsi="Times New Roman" w:cs="Times New Roman"/>
        </w:rPr>
        <w:t xml:space="preserve"> oleh </w:t>
      </w:r>
      <w:proofErr w:type="spellStart"/>
      <w:r w:rsidRPr="00646630">
        <w:rPr>
          <w:rFonts w:ascii="Times New Roman" w:hAnsi="Times New Roman" w:cs="Times New Roman"/>
        </w:rPr>
        <w:t>karena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itu</w:t>
      </w:r>
      <w:proofErr w:type="spellEnd"/>
      <w:r w:rsidRPr="00646630">
        <w:rPr>
          <w:rFonts w:ascii="Times New Roman" w:hAnsi="Times New Roman" w:cs="Times New Roman"/>
        </w:rPr>
        <w:t xml:space="preserve"> orang </w:t>
      </w:r>
      <w:proofErr w:type="spellStart"/>
      <w:r w:rsidRPr="00646630">
        <w:rPr>
          <w:rFonts w:ascii="Times New Roman" w:hAnsi="Times New Roman" w:cs="Times New Roman"/>
        </w:rPr>
        <w:t>yg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bekerja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sebagai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penjamah</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makanan</w:t>
      </w:r>
      <w:proofErr w:type="spellEnd"/>
      <w:r w:rsidRPr="00646630">
        <w:rPr>
          <w:rFonts w:ascii="Times New Roman" w:hAnsi="Times New Roman" w:cs="Times New Roman"/>
        </w:rPr>
        <w:t xml:space="preserve"> yang </w:t>
      </w:r>
      <w:proofErr w:type="spellStart"/>
      <w:r w:rsidRPr="00646630">
        <w:rPr>
          <w:rFonts w:ascii="Times New Roman" w:hAnsi="Times New Roman" w:cs="Times New Roman"/>
        </w:rPr>
        <w:t>secara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langsung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berhubungan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dengan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makanan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diharuskan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menggunakan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penutup</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kepala</w:t>
      </w:r>
      <w:proofErr w:type="spellEnd"/>
      <w:r w:rsidR="00AE5A0A">
        <w:rPr>
          <w:rFonts w:ascii="Times New Roman" w:hAnsi="Times New Roman" w:cs="Times New Roman"/>
          <w:lang w:val="id-ID"/>
        </w:rPr>
        <w:t xml:space="preserve"> </w:t>
      </w:r>
      <w:r w:rsidRPr="00646630">
        <w:rPr>
          <w:rFonts w:ascii="Times New Roman" w:hAnsi="Times New Roman" w:cs="Times New Roman"/>
        </w:rPr>
        <w:fldChar w:fldCharType="begin" w:fldLock="1"/>
      </w:r>
      <w:r w:rsidR="000D1DE5">
        <w:rPr>
          <w:rFonts w:ascii="Times New Roman" w:hAnsi="Times New Roman" w:cs="Times New Roman"/>
        </w:rPr>
        <w:instrText>ADDIN CSL_CITATION {"citationItems":[{"id":"ITEM-1","itemData":{"DOI":"10.36568/hisan.v2i2.23","abstract":"The application of hygiene for food handlers is very important to create food safety. A preliminary survey conducted at the Nutrition Installation of Menur Mental Hospital in Surabaya found that food handlers still did not apply personal hygiene optimally. The purpose of this study was to describe the behavior (knowledge, attitudes, facilities and infrastructure, and family support) of food handlers in the application of personal hygiene at the Nutrition Installation of Menur Mental Hospital in 2022. This type of research was descriptive with a cross-sectional approach. The population was 18 workers and used total sampling. Data collection techniques using questionnaires and interviews. The variables in this study include knowledge, attitudes, facilities and infrastructure, and family support. The results showed that the application of personal hygiene for food handlers at the Nutrition Installation of RSJ Menur Surabaya for knowledge included in the good category 94% and the sufficient category 5.6%. The attitude included in the good category were 83.3% and the sufficient category was 16.7%. All of the facilities and infrastructure in the adequate category, namely 100%. Family support was include in the category of suporting 88.9% and not suporting 11%. It is hoped that the Hospital, especially the Nutrition Installation, will routinely provide education about the stages of washing hands with soap and complete the instructions for the stages of washing hands. For other researchers, they can develop this research related to the relationship between family support and the level of economic income.","author":[{"dropping-particle":"","family":"Dewi","given":"Athaya Rahma","non-dropping-particle":"","parse-names":false,"suffix":""},{"dropping-particle":"","family":"Suryono","given":"Hadi","non-dropping-particle":"","parse-names":false,"suffix":""},{"dropping-particle":"","family":"Setiawan","given":"","non-dropping-particle":"","parse-names":false,"suffix":""}],"container-title":"Jurnal Hygiene Sanitasi","id":"ITEM-1","issue":"2","issued":{"date-parts":[["2022"]]},"page":"44-48","title":"Perilaku Penjamah Makanan Dalam Penerapan Personal Hygiene Di Instalasi Gizi Rsj Menur Surabaya Tahun 2022","type":"article-journal","volume":"2"},"uris":["http://www.mendeley.com/documents/?uuid=771ea593-6137-4e3c-91ab-8449bc1cfbc8"]}],"mendeley":{"formattedCitation":"(Dewi et al., 2022)","plainTextFormattedCitation":"(Dewi et al., 2022)","previouslyFormattedCitation":"(Dewi et al., 2022)"},"properties":{"noteIndex":0},"schema":"https://github.com/citation-style-language/schema/raw/master/csl-citation.json"}</w:instrText>
      </w:r>
      <w:r w:rsidRPr="00646630">
        <w:rPr>
          <w:rFonts w:ascii="Times New Roman" w:hAnsi="Times New Roman" w:cs="Times New Roman"/>
        </w:rPr>
        <w:fldChar w:fldCharType="separate"/>
      </w:r>
      <w:r w:rsidR="000D1DE5" w:rsidRPr="000D1DE5">
        <w:rPr>
          <w:rFonts w:ascii="Times New Roman" w:hAnsi="Times New Roman" w:cs="Times New Roman"/>
          <w:noProof/>
        </w:rPr>
        <w:t xml:space="preserve">(Dewi </w:t>
      </w:r>
      <w:r w:rsidR="000D1DE5" w:rsidRPr="004953D4">
        <w:rPr>
          <w:rFonts w:ascii="Times New Roman" w:hAnsi="Times New Roman" w:cs="Times New Roman"/>
          <w:i/>
          <w:iCs/>
          <w:noProof/>
        </w:rPr>
        <w:t>et al</w:t>
      </w:r>
      <w:r w:rsidR="000D1DE5" w:rsidRPr="000D1DE5">
        <w:rPr>
          <w:rFonts w:ascii="Times New Roman" w:hAnsi="Times New Roman" w:cs="Times New Roman"/>
          <w:noProof/>
        </w:rPr>
        <w:t>., 2022)</w:t>
      </w:r>
      <w:r w:rsidRPr="00646630">
        <w:rPr>
          <w:rFonts w:ascii="Times New Roman" w:hAnsi="Times New Roman" w:cs="Times New Roman"/>
        </w:rPr>
        <w:fldChar w:fldCharType="end"/>
      </w:r>
      <w:r w:rsidRPr="00646630">
        <w:rPr>
          <w:rFonts w:ascii="Times New Roman" w:hAnsi="Times New Roman" w:cs="Times New Roman"/>
        </w:rPr>
        <w:t>.</w:t>
      </w:r>
    </w:p>
    <w:p w14:paraId="5EEDE4F9" w14:textId="4731C14B" w:rsidR="002313F4" w:rsidRPr="00646630" w:rsidRDefault="002313F4" w:rsidP="002313F4">
      <w:pPr>
        <w:pStyle w:val="DaftarParagraf"/>
        <w:spacing w:after="0" w:line="240" w:lineRule="auto"/>
        <w:ind w:left="0" w:firstLine="426"/>
        <w:rPr>
          <w:rFonts w:ascii="Times New Roman" w:hAnsi="Times New Roman" w:cs="Times New Roman"/>
        </w:rPr>
      </w:pPr>
      <w:r w:rsidRPr="00646630">
        <w:rPr>
          <w:rFonts w:ascii="Times New Roman" w:hAnsi="Times New Roman" w:cs="Times New Roman"/>
        </w:rPr>
        <w:t>Terdapat (26,2%) penjamah makanan tidak menggunakan celemek pada saat bekerja atau mengolah makanan.</w:t>
      </w:r>
      <w:r>
        <w:rPr>
          <w:rFonts w:ascii="Times New Roman" w:hAnsi="Times New Roman" w:cs="Times New Roman"/>
        </w:rPr>
        <w:t xml:space="preserve"> </w:t>
      </w:r>
      <w:r w:rsidRPr="00646630">
        <w:rPr>
          <w:rFonts w:ascii="Times New Roman" w:hAnsi="Times New Roman" w:cs="Times New Roman"/>
        </w:rPr>
        <w:t>Berdasarkan penelitian Haryanto (2023) penjamah makanan jajanan dalam melakukan kegiatan pelayanan penanganan makanan jajanan harus memenuhi persyaratan yaitu menggunakan celemek pada saat bekerja atau mengolah makanan, hal ini dapat ber</w:t>
      </w:r>
      <w:r w:rsidR="00AE5A0A">
        <w:rPr>
          <w:rFonts w:ascii="Times New Roman" w:hAnsi="Times New Roman" w:cs="Times New Roman"/>
        </w:rPr>
        <w:t>i</w:t>
      </w:r>
      <w:r w:rsidRPr="00646630">
        <w:rPr>
          <w:rFonts w:ascii="Times New Roman" w:hAnsi="Times New Roman" w:cs="Times New Roman"/>
        </w:rPr>
        <w:t xml:space="preserve">siko bagi penjamah seperti terciprat minyak panas oleh karena itu dengan memakai celemek setidaknya risiko terluka dapat lebih </w:t>
      </w:r>
      <w:proofErr w:type="spellStart"/>
      <w:r w:rsidRPr="00646630">
        <w:rPr>
          <w:rFonts w:ascii="Times New Roman" w:hAnsi="Times New Roman" w:cs="Times New Roman"/>
        </w:rPr>
        <w:t>diminimalisir</w:t>
      </w:r>
      <w:proofErr w:type="spellEnd"/>
      <w:r w:rsidRPr="00646630">
        <w:rPr>
          <w:rFonts w:ascii="Times New Roman" w:hAnsi="Times New Roman" w:cs="Times New Roman"/>
        </w:rPr>
        <w:t>, manfaat dari celemek untuk menjaga kebersihan agar tetap higienis, celemek dapat melindungi pakaian dari berbagai noda agar pakaian tetap dalam keadaan bersih. Setiap tenaga pengolah makanan sebaiknya menggunakan celemek pada saat bekerja atau mengolah makanan</w:t>
      </w:r>
      <w:r>
        <w:rPr>
          <w:rFonts w:ascii="Times New Roman" w:hAnsi="Times New Roman" w:cs="Times New Roman"/>
        </w:rPr>
        <w:t>.</w:t>
      </w:r>
    </w:p>
    <w:p w14:paraId="590585BC" w14:textId="77777777" w:rsidR="002313F4" w:rsidRPr="00E86554" w:rsidRDefault="002313F4" w:rsidP="002313F4">
      <w:pPr>
        <w:spacing w:after="0" w:line="240" w:lineRule="auto"/>
        <w:ind w:firstLine="426"/>
        <w:jc w:val="both"/>
        <w:rPr>
          <w:rFonts w:ascii="Times New Roman" w:eastAsia="Times New Roman" w:hAnsi="Times New Roman" w:cs="Times New Roman"/>
          <w:bCs/>
        </w:rPr>
      </w:pPr>
      <w:proofErr w:type="spellStart"/>
      <w:r w:rsidRPr="00E86554">
        <w:rPr>
          <w:rFonts w:ascii="Times New Roman" w:eastAsia="Times New Roman" w:hAnsi="Times New Roman" w:cs="Times New Roman"/>
          <w:bCs/>
        </w:rPr>
        <w:t>Sebanyak</w:t>
      </w:r>
      <w:proofErr w:type="spellEnd"/>
      <w:r w:rsidRPr="00E86554">
        <w:rPr>
          <w:rFonts w:ascii="Times New Roman" w:eastAsia="Times New Roman" w:hAnsi="Times New Roman" w:cs="Times New Roman"/>
          <w:bCs/>
        </w:rPr>
        <w:t xml:space="preserve"> 100% </w:t>
      </w:r>
      <w:proofErr w:type="spellStart"/>
      <w:r w:rsidRPr="00E86554">
        <w:rPr>
          <w:rFonts w:ascii="Times New Roman" w:eastAsia="Times New Roman" w:hAnsi="Times New Roman" w:cs="Times New Roman"/>
          <w:bCs/>
        </w:rPr>
        <w:t>penjamah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makanan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tidak</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menggunakan</w:t>
      </w:r>
      <w:proofErr w:type="spellEnd"/>
      <w:r w:rsidRPr="00E86554">
        <w:rPr>
          <w:rFonts w:ascii="Times New Roman" w:eastAsia="Times New Roman" w:hAnsi="Times New Roman" w:cs="Times New Roman"/>
          <w:bCs/>
        </w:rPr>
        <w:t xml:space="preserve"> masker pada </w:t>
      </w:r>
      <w:proofErr w:type="spellStart"/>
      <w:r w:rsidRPr="00E86554">
        <w:rPr>
          <w:rFonts w:ascii="Times New Roman" w:eastAsia="Times New Roman" w:hAnsi="Times New Roman" w:cs="Times New Roman"/>
          <w:bCs/>
        </w:rPr>
        <w:t>saat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bekerja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atau</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mengolah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makanan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Sebaiknya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penjamah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menggunakan</w:t>
      </w:r>
      <w:proofErr w:type="spellEnd"/>
      <w:r w:rsidRPr="00E86554">
        <w:rPr>
          <w:rFonts w:ascii="Times New Roman" w:eastAsia="Times New Roman" w:hAnsi="Times New Roman" w:cs="Times New Roman"/>
          <w:bCs/>
        </w:rPr>
        <w:t xml:space="preserve"> masker pada </w:t>
      </w:r>
      <w:proofErr w:type="spellStart"/>
      <w:r w:rsidRPr="00E86554">
        <w:rPr>
          <w:rFonts w:ascii="Times New Roman" w:eastAsia="Times New Roman" w:hAnsi="Times New Roman" w:cs="Times New Roman"/>
          <w:bCs/>
        </w:rPr>
        <w:t>saat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bekerja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atau</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mengolah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makanan</w:t>
      </w:r>
      <w:proofErr w:type="spellEnd"/>
      <w:r w:rsidRPr="00E86554">
        <w:rPr>
          <w:rFonts w:ascii="Times New Roman" w:eastAsia="Times New Roman" w:hAnsi="Times New Roman" w:cs="Times New Roman"/>
          <w:bCs/>
        </w:rPr>
        <w:t xml:space="preserve">. </w:t>
      </w:r>
    </w:p>
    <w:p w14:paraId="43E85C02" w14:textId="0BD8978F" w:rsidR="002313F4" w:rsidRPr="00E86554" w:rsidRDefault="002313F4" w:rsidP="002313F4">
      <w:pPr>
        <w:spacing w:after="0" w:line="240" w:lineRule="auto"/>
        <w:ind w:firstLine="426"/>
        <w:jc w:val="both"/>
        <w:rPr>
          <w:rFonts w:ascii="Times New Roman" w:eastAsia="Times New Roman" w:hAnsi="Times New Roman" w:cs="Times New Roman"/>
          <w:bCs/>
        </w:rPr>
      </w:pPr>
      <w:proofErr w:type="spellStart"/>
      <w:r w:rsidRPr="00E86554">
        <w:rPr>
          <w:rFonts w:ascii="Times New Roman" w:eastAsia="Times New Roman" w:hAnsi="Times New Roman" w:cs="Times New Roman"/>
          <w:bCs/>
        </w:rPr>
        <w:t>Berdasarkan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penelitian</w:t>
      </w:r>
      <w:proofErr w:type="spellEnd"/>
      <w:r w:rsidRPr="00E86554">
        <w:rPr>
          <w:rFonts w:ascii="Times New Roman" w:eastAsia="Times New Roman" w:hAnsi="Times New Roman" w:cs="Times New Roman"/>
          <w:bCs/>
        </w:rPr>
        <w:t xml:space="preserve"> </w:t>
      </w:r>
      <w:r w:rsidR="005C3AF4">
        <w:rPr>
          <w:rFonts w:ascii="Times New Roman" w:eastAsia="Times New Roman" w:hAnsi="Times New Roman" w:cs="Times New Roman"/>
          <w:bCs/>
        </w:rPr>
        <w:fldChar w:fldCharType="begin" w:fldLock="1"/>
      </w:r>
      <w:r w:rsidR="005C3AF4">
        <w:rPr>
          <w:rFonts w:ascii="Times New Roman" w:eastAsia="Times New Roman" w:hAnsi="Times New Roman" w:cs="Times New Roman"/>
          <w:bCs/>
        </w:rPr>
        <w:instrText>ADDIN CSL_CITATION {"citationItems":[{"id":"ITEM-1","itemData":{"DOI":"10.31869/mi.v16i2.3795","ISSN":"1693-2617","abstract":"Rumah makan merupakan salah satu tempat yang banyak dikunjungi oleh masyarakat umum dengan demikian memerlukan perhatian khusus dibidang sanitasi. Sanitasi yang tidak memenuhi persyaratan akan menimbulkan masalah kesehatan dan munculnya vektor penyakit. Penelitian ini bertujuan untuk mengetahui dan menganalisis Hygiene Penjamah dan Sanitasi Rumah Makan Midnight Cafe Kelurahan Maharatu. Jenis penelitian ini adalah kualitatif dengan dengan menggunakan metode observasi langsung dan wawancara mendalam terhadap subjek penelitian yang berjumlah 7 orang yaitu, Pemilik Rumah Makan 1 orang, penjamah 2 orang, Masyarakat 1 Orang, Pengunjung 2 orang dan Petugas puskesmas sanitarian 1 orang. Penelitian ini dilaksanakan pada bulan Juni 2022. Hasil penelitian menunjukkan bahwa Hygiene penjamah makanan masih kurang baik karena cara berpakaian yang kurang bersih dan rapi, keadaan SPAL kurang baik karna masih sering mengalami penyumbatan, dan sanitasi tempat sampah di masih belum terlihat bersih ditambah lagi adanya penumpukan sampah sampah disekitar cafe. Disamping itu, ketersediaan air bersih di rumah makan midnight cafe sudah cukup baik dan sanitasi peralatan makan sudah cukup bagus karna tidak ada penumpukan peralatan makan yang kotor dan langsung dicuci dengan air bersih serta tidak ada penggunaan peralatan makan sekali pakai secara berulang-ulang. Disarankan kepada pihak rumah makan untuk lebih memperhatikan kebersihan penjamah makanan seperti menggunakan masker dan sarung tangan, serta membenahi SPAL yang tersumbat untuk menghindari terjadinya penumpukan limbah.\r Kata Kunci : Hygiene Penjamah, Sanitasi Rumah Makan","author":[{"dropping-particle":"","family":"Hayana","given":"Hayana","non-dropping-particle":"","parse-names":false,"suffix":""},{"dropping-particle":"","family":"Kursani","given":"Elmia","non-dropping-particle":"","parse-names":false,"suffix":""},{"dropping-particle":"","family":"Syarif","given":"Ramadhan","non-dropping-particle":"","parse-names":false,"suffix":""}],"container-title":"Menara Ilmu","id":"ITEM-1","issue":"2","issued":{"date-parts":[["2022"]]},"page":"73-81","title":"Analisis Hygiene Penjamah Dan Sanitasi Rumah Makan Midnight Cafe Kelurahan Maharatu Kecamatan Marpoyan Damai Kota Pekanbaru Tahun 2022","type":"article-journal","volume":"16"},"uris":["http://www.mendeley.com/documents/?uuid=80c20c70-6b24-4265-977c-8ca16b9a9053"]}],"mendeley":{"formattedCitation":"(Hayana et al., 2022)","manualFormatting":"Hayana et al., (2022)","plainTextFormattedCitation":"(Hayana et al., 2022)"},"properties":{"noteIndex":0},"schema":"https://github.com/citation-style-language/schema/raw/master/csl-citation.json"}</w:instrText>
      </w:r>
      <w:r w:rsidR="005C3AF4">
        <w:rPr>
          <w:rFonts w:ascii="Times New Roman" w:eastAsia="Times New Roman" w:hAnsi="Times New Roman" w:cs="Times New Roman"/>
          <w:bCs/>
        </w:rPr>
        <w:fldChar w:fldCharType="separate"/>
      </w:r>
      <w:r w:rsidR="005C3AF4" w:rsidRPr="005C3AF4">
        <w:rPr>
          <w:rFonts w:ascii="Times New Roman" w:eastAsia="Times New Roman" w:hAnsi="Times New Roman" w:cs="Times New Roman"/>
          <w:bCs/>
          <w:noProof/>
        </w:rPr>
        <w:t xml:space="preserve">Hayana </w:t>
      </w:r>
      <w:r w:rsidR="005C3AF4" w:rsidRPr="004953D4">
        <w:rPr>
          <w:rFonts w:ascii="Times New Roman" w:eastAsia="Times New Roman" w:hAnsi="Times New Roman" w:cs="Times New Roman"/>
          <w:bCs/>
          <w:i/>
          <w:iCs/>
          <w:noProof/>
        </w:rPr>
        <w:t>et al</w:t>
      </w:r>
      <w:r w:rsidR="005C3AF4" w:rsidRPr="005C3AF4">
        <w:rPr>
          <w:rFonts w:ascii="Times New Roman" w:eastAsia="Times New Roman" w:hAnsi="Times New Roman" w:cs="Times New Roman"/>
          <w:bCs/>
          <w:noProof/>
        </w:rPr>
        <w:t xml:space="preserve">., </w:t>
      </w:r>
      <w:r w:rsidR="005C3AF4">
        <w:rPr>
          <w:rFonts w:ascii="Times New Roman" w:eastAsia="Times New Roman" w:hAnsi="Times New Roman" w:cs="Times New Roman"/>
          <w:bCs/>
          <w:noProof/>
        </w:rPr>
        <w:t>(</w:t>
      </w:r>
      <w:r w:rsidR="005C3AF4" w:rsidRPr="005C3AF4">
        <w:rPr>
          <w:rFonts w:ascii="Times New Roman" w:eastAsia="Times New Roman" w:hAnsi="Times New Roman" w:cs="Times New Roman"/>
          <w:bCs/>
          <w:noProof/>
        </w:rPr>
        <w:t>2022)</w:t>
      </w:r>
      <w:r w:rsidR="005C3AF4">
        <w:rPr>
          <w:rFonts w:ascii="Times New Roman" w:eastAsia="Times New Roman" w:hAnsi="Times New Roman" w:cs="Times New Roman"/>
          <w:bCs/>
        </w:rPr>
        <w:fldChar w:fldCharType="end"/>
      </w:r>
      <w:r w:rsidR="005C3AF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beragam</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jenis</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mikroorganisme</w:t>
      </w:r>
      <w:proofErr w:type="spellEnd"/>
      <w:r w:rsidRPr="00E86554">
        <w:rPr>
          <w:rFonts w:ascii="Times New Roman" w:eastAsia="Times New Roman" w:hAnsi="Times New Roman" w:cs="Times New Roman"/>
          <w:bCs/>
        </w:rPr>
        <w:t xml:space="preserve"> juga </w:t>
      </w:r>
      <w:proofErr w:type="spellStart"/>
      <w:r w:rsidRPr="00E86554">
        <w:rPr>
          <w:rFonts w:ascii="Times New Roman" w:eastAsia="Times New Roman" w:hAnsi="Times New Roman" w:cs="Times New Roman"/>
          <w:bCs/>
        </w:rPr>
        <w:t>ditemukan</w:t>
      </w:r>
      <w:proofErr w:type="spellEnd"/>
      <w:r w:rsidRPr="00E86554">
        <w:rPr>
          <w:rFonts w:ascii="Times New Roman" w:eastAsia="Times New Roman" w:hAnsi="Times New Roman" w:cs="Times New Roman"/>
          <w:bCs/>
        </w:rPr>
        <w:t xml:space="preserve"> di </w:t>
      </w:r>
      <w:proofErr w:type="spellStart"/>
      <w:r w:rsidRPr="00E86554">
        <w:rPr>
          <w:rFonts w:ascii="Times New Roman" w:eastAsia="Times New Roman" w:hAnsi="Times New Roman" w:cs="Times New Roman"/>
          <w:bCs/>
        </w:rPr>
        <w:t>daerah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mulut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hidung</w:t>
      </w:r>
      <w:proofErr w:type="spellEnd"/>
      <w:r w:rsidRPr="00E86554">
        <w:rPr>
          <w:rFonts w:ascii="Times New Roman" w:eastAsia="Times New Roman" w:hAnsi="Times New Roman" w:cs="Times New Roman"/>
          <w:bCs/>
        </w:rPr>
        <w:t xml:space="preserve">, dan </w:t>
      </w:r>
      <w:proofErr w:type="spellStart"/>
      <w:r w:rsidRPr="00E86554">
        <w:rPr>
          <w:rFonts w:ascii="Times New Roman" w:eastAsia="Times New Roman" w:hAnsi="Times New Roman" w:cs="Times New Roman"/>
          <w:bCs/>
        </w:rPr>
        <w:t>tenggorokan</w:t>
      </w:r>
      <w:proofErr w:type="spellEnd"/>
      <w:r w:rsidRPr="00E86554">
        <w:rPr>
          <w:rFonts w:ascii="Times New Roman" w:eastAsia="Times New Roman" w:hAnsi="Times New Roman" w:cs="Times New Roman"/>
          <w:bCs/>
        </w:rPr>
        <w:t xml:space="preserve">, oleh </w:t>
      </w:r>
      <w:proofErr w:type="spellStart"/>
      <w:r w:rsidRPr="00E86554">
        <w:rPr>
          <w:rFonts w:ascii="Times New Roman" w:eastAsia="Times New Roman" w:hAnsi="Times New Roman" w:cs="Times New Roman"/>
          <w:bCs/>
        </w:rPr>
        <w:t>karena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itu</w:t>
      </w:r>
      <w:proofErr w:type="spellEnd"/>
      <w:r w:rsidRPr="00E86554">
        <w:rPr>
          <w:rFonts w:ascii="Times New Roman" w:eastAsia="Times New Roman" w:hAnsi="Times New Roman" w:cs="Times New Roman"/>
          <w:bCs/>
        </w:rPr>
        <w:t xml:space="preserve"> para </w:t>
      </w:r>
      <w:proofErr w:type="spellStart"/>
      <w:r w:rsidRPr="00E86554">
        <w:rPr>
          <w:rFonts w:ascii="Times New Roman" w:eastAsia="Times New Roman" w:hAnsi="Times New Roman" w:cs="Times New Roman"/>
          <w:bCs/>
        </w:rPr>
        <w:t>karyawan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wajib</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menggunakan</w:t>
      </w:r>
      <w:proofErr w:type="spellEnd"/>
      <w:r w:rsidRPr="00E86554">
        <w:rPr>
          <w:rFonts w:ascii="Times New Roman" w:eastAsia="Times New Roman" w:hAnsi="Times New Roman" w:cs="Times New Roman"/>
          <w:bCs/>
        </w:rPr>
        <w:t xml:space="preserve"> masker </w:t>
      </w:r>
      <w:proofErr w:type="spellStart"/>
      <w:r w:rsidRPr="00E86554">
        <w:rPr>
          <w:rFonts w:ascii="Times New Roman" w:eastAsia="Times New Roman" w:hAnsi="Times New Roman" w:cs="Times New Roman"/>
          <w:bCs/>
        </w:rPr>
        <w:t>untuk</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menutupi</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hidung</w:t>
      </w:r>
      <w:proofErr w:type="spellEnd"/>
      <w:r w:rsidRPr="00E86554">
        <w:rPr>
          <w:rFonts w:ascii="Times New Roman" w:eastAsia="Times New Roman" w:hAnsi="Times New Roman" w:cs="Times New Roman"/>
          <w:bCs/>
        </w:rPr>
        <w:t xml:space="preserve"> dan </w:t>
      </w:r>
      <w:proofErr w:type="spellStart"/>
      <w:r w:rsidRPr="00E86554">
        <w:rPr>
          <w:rFonts w:ascii="Times New Roman" w:eastAsia="Times New Roman" w:hAnsi="Times New Roman" w:cs="Times New Roman"/>
          <w:bCs/>
        </w:rPr>
        <w:t>mulut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sehingga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mencegah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penyebaran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percikan</w:t>
      </w:r>
      <w:proofErr w:type="spellEnd"/>
      <w:r w:rsidRPr="00E86554">
        <w:rPr>
          <w:rFonts w:ascii="Times New Roman" w:eastAsia="Times New Roman" w:hAnsi="Times New Roman" w:cs="Times New Roman"/>
          <w:bCs/>
        </w:rPr>
        <w:t xml:space="preserve"> droplet </w:t>
      </w:r>
      <w:proofErr w:type="spellStart"/>
      <w:r w:rsidRPr="00E86554">
        <w:rPr>
          <w:rFonts w:ascii="Times New Roman" w:eastAsia="Times New Roman" w:hAnsi="Times New Roman" w:cs="Times New Roman"/>
          <w:bCs/>
        </w:rPr>
        <w:t>bakteri</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saat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bicara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batuk</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atau</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bersin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ke</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makanan</w:t>
      </w:r>
      <w:proofErr w:type="spellEnd"/>
      <w:r w:rsidRPr="00E86554">
        <w:rPr>
          <w:rFonts w:ascii="Times New Roman" w:eastAsia="Times New Roman" w:hAnsi="Times New Roman" w:cs="Times New Roman"/>
          <w:bCs/>
        </w:rPr>
        <w:t xml:space="preserve">. Masker yang </w:t>
      </w:r>
      <w:proofErr w:type="spellStart"/>
      <w:r w:rsidRPr="00E86554">
        <w:rPr>
          <w:rFonts w:ascii="Times New Roman" w:eastAsia="Times New Roman" w:hAnsi="Times New Roman" w:cs="Times New Roman"/>
          <w:bCs/>
        </w:rPr>
        <w:t>sudah</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digunakan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sebaiknya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diganti</w:t>
      </w:r>
      <w:proofErr w:type="spellEnd"/>
      <w:r w:rsidRPr="00E86554">
        <w:rPr>
          <w:rFonts w:ascii="Times New Roman" w:eastAsia="Times New Roman" w:hAnsi="Times New Roman" w:cs="Times New Roman"/>
          <w:bCs/>
        </w:rPr>
        <w:t xml:space="preserve"> dan </w:t>
      </w:r>
      <w:proofErr w:type="spellStart"/>
      <w:r w:rsidRPr="00E86554">
        <w:rPr>
          <w:rFonts w:ascii="Times New Roman" w:eastAsia="Times New Roman" w:hAnsi="Times New Roman" w:cs="Times New Roman"/>
          <w:bCs/>
        </w:rPr>
        <w:t>hindari</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penggunaan</w:t>
      </w:r>
      <w:proofErr w:type="spellEnd"/>
      <w:r w:rsidRPr="00E86554">
        <w:rPr>
          <w:rFonts w:ascii="Times New Roman" w:eastAsia="Times New Roman" w:hAnsi="Times New Roman" w:cs="Times New Roman"/>
          <w:bCs/>
        </w:rPr>
        <w:t xml:space="preserve"> masker </w:t>
      </w:r>
      <w:proofErr w:type="spellStart"/>
      <w:r w:rsidRPr="00E86554">
        <w:rPr>
          <w:rFonts w:ascii="Times New Roman" w:eastAsia="Times New Roman" w:hAnsi="Times New Roman" w:cs="Times New Roman"/>
          <w:bCs/>
        </w:rPr>
        <w:t>secara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berulang</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karena</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mikroba</w:t>
      </w:r>
      <w:proofErr w:type="spellEnd"/>
      <w:r w:rsidRPr="00E86554">
        <w:rPr>
          <w:rFonts w:ascii="Times New Roman" w:eastAsia="Times New Roman" w:hAnsi="Times New Roman" w:cs="Times New Roman"/>
          <w:bCs/>
        </w:rPr>
        <w:t xml:space="preserve"> yang </w:t>
      </w:r>
      <w:proofErr w:type="spellStart"/>
      <w:r w:rsidRPr="00E86554">
        <w:rPr>
          <w:rFonts w:ascii="Times New Roman" w:eastAsia="Times New Roman" w:hAnsi="Times New Roman" w:cs="Times New Roman"/>
          <w:bCs/>
        </w:rPr>
        <w:t>keluar</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saat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bernafas</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dapat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menempel</w:t>
      </w:r>
      <w:proofErr w:type="spellEnd"/>
      <w:r w:rsidRPr="00E86554">
        <w:rPr>
          <w:rFonts w:ascii="Times New Roman" w:eastAsia="Times New Roman" w:hAnsi="Times New Roman" w:cs="Times New Roman"/>
          <w:bCs/>
        </w:rPr>
        <w:t xml:space="preserve"> pada masker dan </w:t>
      </w:r>
      <w:proofErr w:type="spellStart"/>
      <w:r w:rsidRPr="00E86554">
        <w:rPr>
          <w:rFonts w:ascii="Times New Roman" w:eastAsia="Times New Roman" w:hAnsi="Times New Roman" w:cs="Times New Roman"/>
          <w:bCs/>
        </w:rPr>
        <w:t>berpotensi</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menimbulkan</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penyakit</w:t>
      </w:r>
      <w:proofErr w:type="spellEnd"/>
      <w:r w:rsidRPr="00E86554">
        <w:rPr>
          <w:rFonts w:ascii="Times New Roman" w:eastAsia="Times New Roman" w:hAnsi="Times New Roman" w:cs="Times New Roman"/>
          <w:bCs/>
        </w:rPr>
        <w:t xml:space="preserve"> </w:t>
      </w:r>
      <w:proofErr w:type="spellStart"/>
      <w:r w:rsidRPr="00E86554">
        <w:rPr>
          <w:rFonts w:ascii="Times New Roman" w:eastAsia="Times New Roman" w:hAnsi="Times New Roman" w:cs="Times New Roman"/>
          <w:bCs/>
        </w:rPr>
        <w:t>pernafasan</w:t>
      </w:r>
      <w:proofErr w:type="spellEnd"/>
      <w:r w:rsidRPr="00E86554">
        <w:rPr>
          <w:rFonts w:ascii="Times New Roman" w:eastAsia="Times New Roman" w:hAnsi="Times New Roman" w:cs="Times New Roman"/>
          <w:bCs/>
        </w:rPr>
        <w:t>.</w:t>
      </w:r>
    </w:p>
    <w:p w14:paraId="78C93641" w14:textId="17E6096A" w:rsidR="002313F4" w:rsidRPr="00881BFB" w:rsidRDefault="002313F4" w:rsidP="00881BFB">
      <w:pPr>
        <w:spacing w:after="240" w:line="240" w:lineRule="auto"/>
        <w:ind w:firstLine="426"/>
        <w:jc w:val="both"/>
        <w:rPr>
          <w:rFonts w:ascii="Times New Roman" w:hAnsi="Times New Roman" w:cs="Times New Roman"/>
        </w:rPr>
      </w:pPr>
      <w:r>
        <w:rPr>
          <w:rFonts w:ascii="Times New Roman" w:eastAsia="Times New Roman" w:hAnsi="Times New Roman" w:cs="Times New Roman"/>
          <w:bCs/>
          <w:lang w:val="id-ID"/>
        </w:rPr>
        <w:t xml:space="preserve">Berdasarkan data yang diperoleh di lapangan, sebanyak 10,8% penjamah makanan membiarkan </w:t>
      </w:r>
      <w:proofErr w:type="spellStart"/>
      <w:r>
        <w:rPr>
          <w:rFonts w:ascii="Times New Roman" w:eastAsia="Times New Roman" w:hAnsi="Times New Roman" w:cs="Times New Roman"/>
          <w:bCs/>
          <w:lang w:val="id-ID"/>
        </w:rPr>
        <w:t>kuku</w:t>
      </w:r>
      <w:proofErr w:type="spellEnd"/>
      <w:r>
        <w:rPr>
          <w:rFonts w:ascii="Times New Roman" w:eastAsia="Times New Roman" w:hAnsi="Times New Roman" w:cs="Times New Roman"/>
          <w:bCs/>
          <w:lang w:val="id-ID"/>
        </w:rPr>
        <w:t xml:space="preserve"> panjang. </w:t>
      </w:r>
      <w:proofErr w:type="spellStart"/>
      <w:r w:rsidRPr="00646630">
        <w:rPr>
          <w:rFonts w:ascii="Times New Roman" w:hAnsi="Times New Roman" w:cs="Times New Roman"/>
        </w:rPr>
        <w:t>Menurut</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Kepmenkes</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nomor</w:t>
      </w:r>
      <w:proofErr w:type="spellEnd"/>
      <w:r w:rsidRPr="00646630">
        <w:rPr>
          <w:rFonts w:ascii="Times New Roman" w:hAnsi="Times New Roman" w:cs="Times New Roman"/>
        </w:rPr>
        <w:t xml:space="preserve"> 1098 </w:t>
      </w:r>
      <w:proofErr w:type="spellStart"/>
      <w:r w:rsidRPr="00646630">
        <w:rPr>
          <w:rFonts w:ascii="Times New Roman" w:hAnsi="Times New Roman" w:cs="Times New Roman"/>
        </w:rPr>
        <w:t>tahun</w:t>
      </w:r>
      <w:proofErr w:type="spellEnd"/>
      <w:r w:rsidRPr="00646630">
        <w:rPr>
          <w:rFonts w:ascii="Times New Roman" w:hAnsi="Times New Roman" w:cs="Times New Roman"/>
        </w:rPr>
        <w:t xml:space="preserve"> (2003) </w:t>
      </w:r>
      <w:proofErr w:type="spellStart"/>
      <w:r w:rsidRPr="00646630">
        <w:rPr>
          <w:rFonts w:ascii="Times New Roman" w:hAnsi="Times New Roman" w:cs="Times New Roman"/>
        </w:rPr>
        <w:t>tentang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persyaratan</w:t>
      </w:r>
      <w:proofErr w:type="spellEnd"/>
      <w:r w:rsidRPr="00646630">
        <w:rPr>
          <w:rFonts w:ascii="Times New Roman" w:hAnsi="Times New Roman" w:cs="Times New Roman"/>
        </w:rPr>
        <w:t xml:space="preserve"> </w:t>
      </w:r>
      <w:r w:rsidRPr="00646630">
        <w:rPr>
          <w:rFonts w:ascii="Times New Roman" w:hAnsi="Times New Roman" w:cs="Times New Roman"/>
          <w:i/>
        </w:rPr>
        <w:t>hygiene</w:t>
      </w:r>
      <w:r w:rsidRPr="00646630">
        <w:rPr>
          <w:rFonts w:ascii="Times New Roman" w:hAnsi="Times New Roman" w:cs="Times New Roman"/>
        </w:rPr>
        <w:t xml:space="preserve"> </w:t>
      </w:r>
      <w:proofErr w:type="spellStart"/>
      <w:r w:rsidRPr="00646630">
        <w:rPr>
          <w:rFonts w:ascii="Times New Roman" w:hAnsi="Times New Roman" w:cs="Times New Roman"/>
        </w:rPr>
        <w:t>perilaku</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penjamah</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makanan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setiap</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tenaga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pengolah</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makanan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lastRenderedPageBreak/>
        <w:t>tidak</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memanjangkan</w:t>
      </w:r>
      <w:proofErr w:type="spellEnd"/>
      <w:r w:rsidRPr="00646630">
        <w:rPr>
          <w:rFonts w:ascii="Times New Roman" w:hAnsi="Times New Roman" w:cs="Times New Roman"/>
        </w:rPr>
        <w:t xml:space="preserve"> kuku </w:t>
      </w:r>
      <w:proofErr w:type="spellStart"/>
      <w:r w:rsidRPr="00646630">
        <w:rPr>
          <w:rFonts w:ascii="Times New Roman" w:hAnsi="Times New Roman" w:cs="Times New Roman"/>
        </w:rPr>
        <w:t>sebab</w:t>
      </w:r>
      <w:proofErr w:type="spellEnd"/>
      <w:r w:rsidRPr="00646630">
        <w:rPr>
          <w:rFonts w:ascii="Times New Roman" w:hAnsi="Times New Roman" w:cs="Times New Roman"/>
        </w:rPr>
        <w:t xml:space="preserve"> di </w:t>
      </w:r>
      <w:proofErr w:type="spellStart"/>
      <w:r w:rsidRPr="00646630">
        <w:rPr>
          <w:rFonts w:ascii="Times New Roman" w:hAnsi="Times New Roman" w:cs="Times New Roman"/>
        </w:rPr>
        <w:t>dalam</w:t>
      </w:r>
      <w:proofErr w:type="spellEnd"/>
      <w:r w:rsidRPr="00646630">
        <w:rPr>
          <w:rFonts w:ascii="Times New Roman" w:hAnsi="Times New Roman" w:cs="Times New Roman"/>
        </w:rPr>
        <w:t xml:space="preserve"> kuku </w:t>
      </w:r>
      <w:proofErr w:type="spellStart"/>
      <w:r w:rsidRPr="00646630">
        <w:rPr>
          <w:rFonts w:ascii="Times New Roman" w:hAnsi="Times New Roman" w:cs="Times New Roman"/>
        </w:rPr>
        <w:t>terkumpul</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kotoran</w:t>
      </w:r>
      <w:proofErr w:type="spellEnd"/>
      <w:r w:rsidRPr="00646630">
        <w:rPr>
          <w:rFonts w:ascii="Times New Roman" w:hAnsi="Times New Roman" w:cs="Times New Roman"/>
        </w:rPr>
        <w:t xml:space="preserve"> yang </w:t>
      </w:r>
      <w:proofErr w:type="spellStart"/>
      <w:r w:rsidRPr="00646630">
        <w:rPr>
          <w:rFonts w:ascii="Times New Roman" w:hAnsi="Times New Roman" w:cs="Times New Roman"/>
        </w:rPr>
        <w:t>menjadi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sumber</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bakteri</w:t>
      </w:r>
      <w:proofErr w:type="spellEnd"/>
      <w:r w:rsidRPr="00646630">
        <w:rPr>
          <w:rFonts w:ascii="Times New Roman" w:hAnsi="Times New Roman" w:cs="Times New Roman"/>
        </w:rPr>
        <w:t xml:space="preserve"> pathogen yang </w:t>
      </w:r>
      <w:proofErr w:type="spellStart"/>
      <w:r w:rsidRPr="00646630">
        <w:rPr>
          <w:rFonts w:ascii="Times New Roman" w:hAnsi="Times New Roman" w:cs="Times New Roman"/>
        </w:rPr>
        <w:t>berpotensi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mencemari</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makanan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Sebaiknya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tidak</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membiarkan</w:t>
      </w:r>
      <w:proofErr w:type="spellEnd"/>
      <w:r w:rsidRPr="00646630">
        <w:rPr>
          <w:rFonts w:ascii="Times New Roman" w:hAnsi="Times New Roman" w:cs="Times New Roman"/>
        </w:rPr>
        <w:t xml:space="preserve"> kuku </w:t>
      </w:r>
      <w:proofErr w:type="spellStart"/>
      <w:r w:rsidRPr="00646630">
        <w:rPr>
          <w:rFonts w:ascii="Times New Roman" w:hAnsi="Times New Roman" w:cs="Times New Roman"/>
        </w:rPr>
        <w:t>panjang</w:t>
      </w:r>
      <w:proofErr w:type="spellEnd"/>
      <w:r w:rsidRPr="00646630">
        <w:rPr>
          <w:rFonts w:ascii="Times New Roman" w:hAnsi="Times New Roman" w:cs="Times New Roman"/>
        </w:rPr>
        <w:t xml:space="preserve">. Kuku </w:t>
      </w:r>
      <w:proofErr w:type="spellStart"/>
      <w:r w:rsidRPr="00646630">
        <w:rPr>
          <w:rFonts w:ascii="Times New Roman" w:hAnsi="Times New Roman" w:cs="Times New Roman"/>
        </w:rPr>
        <w:t>merupakan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bagian</w:t>
      </w:r>
      <w:proofErr w:type="spellEnd"/>
      <w:r w:rsidRPr="00646630">
        <w:rPr>
          <w:rFonts w:ascii="Times New Roman" w:hAnsi="Times New Roman" w:cs="Times New Roman"/>
        </w:rPr>
        <w:t xml:space="preserve"> yang paling </w:t>
      </w:r>
      <w:proofErr w:type="spellStart"/>
      <w:r w:rsidRPr="00646630">
        <w:rPr>
          <w:rFonts w:ascii="Times New Roman" w:hAnsi="Times New Roman" w:cs="Times New Roman"/>
        </w:rPr>
        <w:t>sering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kontak</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dengan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bahan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pangan</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sehingga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harus</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selalu</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dijaga</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kebersihannya</w:t>
      </w:r>
      <w:proofErr w:type="spellEnd"/>
      <w:r w:rsidRPr="00646630">
        <w:rPr>
          <w:rFonts w:ascii="Times New Roman" w:hAnsi="Times New Roman" w:cs="Times New Roman"/>
        </w:rPr>
        <w:t xml:space="preserve">, kuku </w:t>
      </w:r>
      <w:proofErr w:type="spellStart"/>
      <w:r w:rsidRPr="00646630">
        <w:rPr>
          <w:rFonts w:ascii="Times New Roman" w:hAnsi="Times New Roman" w:cs="Times New Roman"/>
        </w:rPr>
        <w:t>dipotong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pendek</w:t>
      </w:r>
      <w:proofErr w:type="spellEnd"/>
      <w:r w:rsidRPr="00646630">
        <w:rPr>
          <w:rFonts w:ascii="Times New Roman" w:hAnsi="Times New Roman" w:cs="Times New Roman"/>
        </w:rPr>
        <w:t xml:space="preserve"> dan </w:t>
      </w:r>
      <w:proofErr w:type="spellStart"/>
      <w:r w:rsidRPr="00646630">
        <w:rPr>
          <w:rFonts w:ascii="Times New Roman" w:hAnsi="Times New Roman" w:cs="Times New Roman"/>
        </w:rPr>
        <w:t>dilarang</w:t>
      </w:r>
      <w:proofErr w:type="spellEnd"/>
      <w:r w:rsidRPr="00646630">
        <w:rPr>
          <w:rFonts w:ascii="Times New Roman" w:hAnsi="Times New Roman" w:cs="Times New Roman"/>
        </w:rPr>
        <w:t xml:space="preserve"> </w:t>
      </w:r>
      <w:proofErr w:type="spellStart"/>
      <w:r w:rsidRPr="00646630">
        <w:rPr>
          <w:rFonts w:ascii="Times New Roman" w:hAnsi="Times New Roman" w:cs="Times New Roman"/>
        </w:rPr>
        <w:t>mengecet</w:t>
      </w:r>
      <w:proofErr w:type="spellEnd"/>
      <w:r w:rsidRPr="00646630">
        <w:rPr>
          <w:rFonts w:ascii="Times New Roman" w:hAnsi="Times New Roman" w:cs="Times New Roman"/>
        </w:rPr>
        <w:t xml:space="preserve"> kuku.</w:t>
      </w:r>
    </w:p>
    <w:p w14:paraId="5A335153" w14:textId="77777777" w:rsidR="002313F4" w:rsidRPr="005138F1" w:rsidRDefault="002313F4" w:rsidP="002313F4">
      <w:pPr>
        <w:spacing w:after="0" w:line="240" w:lineRule="auto"/>
        <w:jc w:val="both"/>
        <w:rPr>
          <w:rFonts w:ascii="Times New Roman" w:hAnsi="Times New Roman" w:cs="Times New Roman"/>
          <w:b/>
        </w:rPr>
      </w:pPr>
      <w:r w:rsidRPr="00AC65F2">
        <w:rPr>
          <w:rFonts w:ascii="Times New Roman" w:eastAsia="Times New Roman" w:hAnsi="Times New Roman" w:cs="Times New Roman"/>
          <w:b/>
        </w:rPr>
        <w:t>PENUTUP</w:t>
      </w:r>
    </w:p>
    <w:p w14:paraId="5A60E826" w14:textId="6F03F415" w:rsidR="002313F4" w:rsidRPr="005138F1" w:rsidRDefault="002313F4" w:rsidP="00881BFB">
      <w:pPr>
        <w:pStyle w:val="NormalWeb"/>
        <w:widowControl/>
        <w:spacing w:before="0" w:beforeAutospacing="0" w:after="240" w:afterAutospacing="0"/>
        <w:ind w:firstLine="420"/>
        <w:jc w:val="both"/>
        <w:rPr>
          <w:bCs/>
          <w:sz w:val="22"/>
          <w:szCs w:val="22"/>
          <w:lang w:val="id-ID"/>
        </w:rPr>
      </w:pPr>
      <w:r>
        <w:rPr>
          <w:bCs/>
          <w:sz w:val="22"/>
          <w:szCs w:val="22"/>
          <w:lang w:val="id-ID"/>
        </w:rPr>
        <w:t xml:space="preserve">Dari hasil penelitian dapat ditarik kesimpulan bahwa personal </w:t>
      </w:r>
      <w:proofErr w:type="spellStart"/>
      <w:r>
        <w:rPr>
          <w:bCs/>
          <w:i/>
          <w:iCs/>
          <w:sz w:val="22"/>
          <w:szCs w:val="22"/>
          <w:lang w:val="id-ID"/>
        </w:rPr>
        <w:t>hygiene</w:t>
      </w:r>
      <w:proofErr w:type="spellEnd"/>
      <w:r>
        <w:rPr>
          <w:bCs/>
          <w:i/>
          <w:iCs/>
          <w:sz w:val="22"/>
          <w:szCs w:val="22"/>
          <w:lang w:val="id-ID"/>
        </w:rPr>
        <w:t xml:space="preserve"> </w:t>
      </w:r>
      <w:r>
        <w:rPr>
          <w:bCs/>
          <w:sz w:val="22"/>
          <w:szCs w:val="22"/>
          <w:lang w:val="id-ID"/>
        </w:rPr>
        <w:t xml:space="preserve"> di wilayah kerja Puskesmas Parit Haji Husin II Kota Pontianak sebagian besar sudah memenuhi persyaratan personal </w:t>
      </w:r>
      <w:proofErr w:type="spellStart"/>
      <w:r>
        <w:rPr>
          <w:bCs/>
          <w:i/>
          <w:iCs/>
          <w:sz w:val="22"/>
          <w:szCs w:val="22"/>
          <w:lang w:val="id-ID"/>
        </w:rPr>
        <w:t>hygiene</w:t>
      </w:r>
      <w:proofErr w:type="spellEnd"/>
      <w:r>
        <w:rPr>
          <w:bCs/>
          <w:sz w:val="22"/>
          <w:szCs w:val="22"/>
          <w:lang w:val="id-ID"/>
        </w:rPr>
        <w:t xml:space="preserve"> sebanyak 87,69% dari 65 penjamah yang ada di 33 rumah makan. Oleh karena itu, sebaiknya penjamah makanan tidak berbicara dan tidak menggunakan perhiasan saat mengolah makanan, menggunakan penutup kepala, celemek, dan masker, serta rutin memotong </w:t>
      </w:r>
      <w:proofErr w:type="spellStart"/>
      <w:r>
        <w:rPr>
          <w:bCs/>
          <w:sz w:val="22"/>
          <w:szCs w:val="22"/>
          <w:lang w:val="id-ID"/>
        </w:rPr>
        <w:t>kuku</w:t>
      </w:r>
      <w:proofErr w:type="spellEnd"/>
      <w:r>
        <w:rPr>
          <w:bCs/>
          <w:sz w:val="22"/>
          <w:szCs w:val="22"/>
          <w:lang w:val="id-ID"/>
        </w:rPr>
        <w:t>.</w:t>
      </w:r>
    </w:p>
    <w:p w14:paraId="52B6DC56" w14:textId="77777777" w:rsidR="002313F4" w:rsidRDefault="002313F4" w:rsidP="002313F4">
      <w:pPr>
        <w:pStyle w:val="DaftarParagraf"/>
        <w:spacing w:after="0" w:line="240" w:lineRule="auto"/>
        <w:ind w:left="0"/>
        <w:rPr>
          <w:rFonts w:ascii="Times New Roman" w:hAnsi="Times New Roman" w:cs="Times New Roman"/>
          <w:b/>
          <w:lang w:val="en-US"/>
        </w:rPr>
      </w:pPr>
      <w:r w:rsidRPr="005138F1">
        <w:rPr>
          <w:rFonts w:ascii="Times New Roman" w:hAnsi="Times New Roman" w:cs="Times New Roman"/>
          <w:b/>
          <w:lang w:val="en-US"/>
        </w:rPr>
        <w:t>DAFTAR PUSTAKA</w:t>
      </w:r>
    </w:p>
    <w:p w14:paraId="42E2F8D7" w14:textId="4028C37F" w:rsidR="005C3AF4" w:rsidRPr="005C3AF4" w:rsidRDefault="002313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5C3AF4" w:rsidRPr="005C3AF4">
        <w:rPr>
          <w:rFonts w:ascii="Times New Roman" w:hAnsi="Times New Roman" w:cs="Times New Roman"/>
          <w:noProof/>
        </w:rPr>
        <w:t xml:space="preserve">Dewi, A. R. … Setiawan. (2022). Perilaku Penjamah Makanan Dalam Penerapan Personal Hygiene Di Instalasi Gizi Rsj Menur Surabaya Tahun 2022. </w:t>
      </w:r>
      <w:r w:rsidR="005C3AF4" w:rsidRPr="005C3AF4">
        <w:rPr>
          <w:rFonts w:ascii="Times New Roman" w:hAnsi="Times New Roman" w:cs="Times New Roman"/>
          <w:i/>
          <w:iCs/>
          <w:noProof/>
        </w:rPr>
        <w:t>Jurnal Hygiene Sanitasi</w:t>
      </w:r>
      <w:r w:rsidR="005C3AF4" w:rsidRPr="005C3AF4">
        <w:rPr>
          <w:rFonts w:ascii="Times New Roman" w:hAnsi="Times New Roman" w:cs="Times New Roman"/>
          <w:noProof/>
        </w:rPr>
        <w:t xml:space="preserve">, </w:t>
      </w:r>
      <w:r w:rsidR="005C3AF4" w:rsidRPr="005C3AF4">
        <w:rPr>
          <w:rFonts w:ascii="Times New Roman" w:hAnsi="Times New Roman" w:cs="Times New Roman"/>
          <w:i/>
          <w:iCs/>
          <w:noProof/>
        </w:rPr>
        <w:t>2</w:t>
      </w:r>
      <w:r w:rsidR="005C3AF4" w:rsidRPr="005C3AF4">
        <w:rPr>
          <w:rFonts w:ascii="Times New Roman" w:hAnsi="Times New Roman" w:cs="Times New Roman"/>
          <w:noProof/>
        </w:rPr>
        <w:t>(2), 44–48. https://doi.org/10.36568/hisan.v2i2.23</w:t>
      </w:r>
    </w:p>
    <w:p w14:paraId="1871247A"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Fithri, N. K. (2016). Hygiene dan Sanitasi pada Penjamah Makanan di Kantin Universitas Esa Unggul. </w:t>
      </w:r>
      <w:r w:rsidRPr="005C3AF4">
        <w:rPr>
          <w:rFonts w:ascii="Times New Roman" w:hAnsi="Times New Roman" w:cs="Times New Roman"/>
          <w:i/>
          <w:iCs/>
          <w:noProof/>
        </w:rPr>
        <w:t>Jurnal INOHIM</w:t>
      </w:r>
      <w:r w:rsidRPr="005C3AF4">
        <w:rPr>
          <w:rFonts w:ascii="Times New Roman" w:hAnsi="Times New Roman" w:cs="Times New Roman"/>
          <w:noProof/>
        </w:rPr>
        <w:t xml:space="preserve">, </w:t>
      </w:r>
      <w:r w:rsidRPr="005C3AF4">
        <w:rPr>
          <w:rFonts w:ascii="Times New Roman" w:hAnsi="Times New Roman" w:cs="Times New Roman"/>
          <w:i/>
          <w:iCs/>
          <w:noProof/>
        </w:rPr>
        <w:t>4</w:t>
      </w:r>
      <w:r w:rsidRPr="005C3AF4">
        <w:rPr>
          <w:rFonts w:ascii="Times New Roman" w:hAnsi="Times New Roman" w:cs="Times New Roman"/>
          <w:noProof/>
        </w:rPr>
        <w:t>(2), 43–48.</w:t>
      </w:r>
    </w:p>
    <w:p w14:paraId="47912407"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Hartini, S. (2022). Hubungan Tingkat Pengetahuan Hygiene Sanitasi dan Sikap Penjamah Makanan dengan Praktik Hygiene Sanitasi. </w:t>
      </w:r>
      <w:r w:rsidRPr="005C3AF4">
        <w:rPr>
          <w:rFonts w:ascii="Times New Roman" w:hAnsi="Times New Roman" w:cs="Times New Roman"/>
          <w:i/>
          <w:iCs/>
          <w:noProof/>
        </w:rPr>
        <w:t>Nutrizione (Nutrition Research and Development Journal)</w:t>
      </w:r>
      <w:r w:rsidRPr="005C3AF4">
        <w:rPr>
          <w:rFonts w:ascii="Times New Roman" w:hAnsi="Times New Roman" w:cs="Times New Roman"/>
          <w:noProof/>
        </w:rPr>
        <w:t xml:space="preserve">, </w:t>
      </w:r>
      <w:r w:rsidRPr="005C3AF4">
        <w:rPr>
          <w:rFonts w:ascii="Times New Roman" w:hAnsi="Times New Roman" w:cs="Times New Roman"/>
          <w:i/>
          <w:iCs/>
          <w:noProof/>
        </w:rPr>
        <w:t>02</w:t>
      </w:r>
      <w:r w:rsidRPr="005C3AF4">
        <w:rPr>
          <w:rFonts w:ascii="Times New Roman" w:hAnsi="Times New Roman" w:cs="Times New Roman"/>
          <w:noProof/>
        </w:rPr>
        <w:t>(02), 16–26.</w:t>
      </w:r>
    </w:p>
    <w:p w14:paraId="261FF3DD"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Hayana, H. … Syarif, R. (2022). Analisis Hygiene Penjamah Dan Sanitasi Rumah Makan Midnight Cafe Kelurahan Maharatu Kecamatan Marpoyan Damai Kota Pekanbaru Tahun 2022. </w:t>
      </w:r>
      <w:r w:rsidRPr="005C3AF4">
        <w:rPr>
          <w:rFonts w:ascii="Times New Roman" w:hAnsi="Times New Roman" w:cs="Times New Roman"/>
          <w:i/>
          <w:iCs/>
          <w:noProof/>
        </w:rPr>
        <w:t>Menara Ilmu</w:t>
      </w:r>
      <w:r w:rsidRPr="005C3AF4">
        <w:rPr>
          <w:rFonts w:ascii="Times New Roman" w:hAnsi="Times New Roman" w:cs="Times New Roman"/>
          <w:noProof/>
        </w:rPr>
        <w:t xml:space="preserve">, </w:t>
      </w:r>
      <w:r w:rsidRPr="005C3AF4">
        <w:rPr>
          <w:rFonts w:ascii="Times New Roman" w:hAnsi="Times New Roman" w:cs="Times New Roman"/>
          <w:i/>
          <w:iCs/>
          <w:noProof/>
        </w:rPr>
        <w:t>16</w:t>
      </w:r>
      <w:r w:rsidRPr="005C3AF4">
        <w:rPr>
          <w:rFonts w:ascii="Times New Roman" w:hAnsi="Times New Roman" w:cs="Times New Roman"/>
          <w:noProof/>
        </w:rPr>
        <w:t>(2), 73–81. https://doi.org/10.31869/mi.v16i2.3795</w:t>
      </w:r>
    </w:p>
    <w:p w14:paraId="32DB3E87"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Jiastuti, T. (2018). Higiene Sanitasi Pengelolaan Makanan dan Keberadaan Bakteri pada Makanan Jadi di RSUD Dr. Harjono Ponorogo. </w:t>
      </w:r>
      <w:r w:rsidRPr="005C3AF4">
        <w:rPr>
          <w:rFonts w:ascii="Times New Roman" w:hAnsi="Times New Roman" w:cs="Times New Roman"/>
          <w:i/>
          <w:iCs/>
          <w:noProof/>
        </w:rPr>
        <w:t>Jurnal Kesehatan Lingkungan</w:t>
      </w:r>
      <w:r w:rsidRPr="005C3AF4">
        <w:rPr>
          <w:rFonts w:ascii="Times New Roman" w:hAnsi="Times New Roman" w:cs="Times New Roman"/>
          <w:noProof/>
        </w:rPr>
        <w:t xml:space="preserve">, </w:t>
      </w:r>
      <w:r w:rsidRPr="005C3AF4">
        <w:rPr>
          <w:rFonts w:ascii="Times New Roman" w:hAnsi="Times New Roman" w:cs="Times New Roman"/>
          <w:i/>
          <w:iCs/>
          <w:noProof/>
        </w:rPr>
        <w:t>10</w:t>
      </w:r>
      <w:r w:rsidRPr="005C3AF4">
        <w:rPr>
          <w:rFonts w:ascii="Times New Roman" w:hAnsi="Times New Roman" w:cs="Times New Roman"/>
          <w:noProof/>
        </w:rPr>
        <w:t>(1), 13–24. https://e-journal.unair.ac.id/JKL/article/view/9382</w:t>
      </w:r>
    </w:p>
    <w:p w14:paraId="1FFA8155"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Kemenkes RI. (2011). Permenkes RI No. 1096/Menkes/Per/ VI/2011 tentang Higiene Sanitasi Jasaboga. </w:t>
      </w:r>
      <w:r w:rsidRPr="005C3AF4">
        <w:rPr>
          <w:rFonts w:ascii="Times New Roman" w:hAnsi="Times New Roman" w:cs="Times New Roman"/>
          <w:i/>
          <w:iCs/>
          <w:noProof/>
        </w:rPr>
        <w:t>Journal of Chemical Information and Modeling</w:t>
      </w:r>
      <w:r w:rsidRPr="005C3AF4">
        <w:rPr>
          <w:rFonts w:ascii="Times New Roman" w:hAnsi="Times New Roman" w:cs="Times New Roman"/>
          <w:noProof/>
        </w:rPr>
        <w:t xml:space="preserve">, </w:t>
      </w:r>
      <w:r w:rsidRPr="005C3AF4">
        <w:rPr>
          <w:rFonts w:ascii="Times New Roman" w:hAnsi="Times New Roman" w:cs="Times New Roman"/>
          <w:i/>
          <w:iCs/>
          <w:noProof/>
        </w:rPr>
        <w:t>53</w:t>
      </w:r>
      <w:r w:rsidRPr="005C3AF4">
        <w:rPr>
          <w:rFonts w:ascii="Times New Roman" w:hAnsi="Times New Roman" w:cs="Times New Roman"/>
          <w:noProof/>
        </w:rPr>
        <w:t>(9), 1689–1699.</w:t>
      </w:r>
    </w:p>
    <w:p w14:paraId="68406DDF"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Nurhayati, I. S. … Setiawati, T. (2020). </w:t>
      </w:r>
      <w:r w:rsidRPr="005C3AF4">
        <w:rPr>
          <w:rFonts w:ascii="Times New Roman" w:hAnsi="Times New Roman" w:cs="Times New Roman"/>
          <w:noProof/>
        </w:rPr>
        <w:t xml:space="preserve">Penerapan Personal Higiene Penjamah Makanan Di Salah Satu Katering Di Kota Bandung. </w:t>
      </w:r>
      <w:r w:rsidRPr="005C3AF4">
        <w:rPr>
          <w:rFonts w:ascii="Times New Roman" w:hAnsi="Times New Roman" w:cs="Times New Roman"/>
          <w:i/>
          <w:iCs/>
          <w:noProof/>
        </w:rPr>
        <w:t>Media Pendidikan, Gizi, Dan Kuliner</w:t>
      </w:r>
      <w:r w:rsidRPr="005C3AF4">
        <w:rPr>
          <w:rFonts w:ascii="Times New Roman" w:hAnsi="Times New Roman" w:cs="Times New Roman"/>
          <w:noProof/>
        </w:rPr>
        <w:t xml:space="preserve">, </w:t>
      </w:r>
      <w:r w:rsidRPr="005C3AF4">
        <w:rPr>
          <w:rFonts w:ascii="Times New Roman" w:hAnsi="Times New Roman" w:cs="Times New Roman"/>
          <w:i/>
          <w:iCs/>
          <w:noProof/>
        </w:rPr>
        <w:t>9</w:t>
      </w:r>
      <w:r w:rsidRPr="005C3AF4">
        <w:rPr>
          <w:rFonts w:ascii="Times New Roman" w:hAnsi="Times New Roman" w:cs="Times New Roman"/>
          <w:noProof/>
        </w:rPr>
        <w:t>(2), 35–43.</w:t>
      </w:r>
    </w:p>
    <w:p w14:paraId="0AC3F59B"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Sari, N. P., &amp; Makomulamin, M. (2021). Penerapan Prinsip Higiene Sanitasi Warung Makan Di Pasar Cik Puan Pekanbaru. </w:t>
      </w:r>
      <w:r w:rsidRPr="005C3AF4">
        <w:rPr>
          <w:rFonts w:ascii="Times New Roman" w:hAnsi="Times New Roman" w:cs="Times New Roman"/>
          <w:i/>
          <w:iCs/>
          <w:noProof/>
        </w:rPr>
        <w:t>PREPOTIF : Jurnal Kesehatan Masyarakat</w:t>
      </w:r>
      <w:r w:rsidRPr="005C3AF4">
        <w:rPr>
          <w:rFonts w:ascii="Times New Roman" w:hAnsi="Times New Roman" w:cs="Times New Roman"/>
          <w:noProof/>
        </w:rPr>
        <w:t xml:space="preserve">, </w:t>
      </w:r>
      <w:r w:rsidRPr="005C3AF4">
        <w:rPr>
          <w:rFonts w:ascii="Times New Roman" w:hAnsi="Times New Roman" w:cs="Times New Roman"/>
          <w:i/>
          <w:iCs/>
          <w:noProof/>
        </w:rPr>
        <w:t>5</w:t>
      </w:r>
      <w:r w:rsidRPr="005C3AF4">
        <w:rPr>
          <w:rFonts w:ascii="Times New Roman" w:hAnsi="Times New Roman" w:cs="Times New Roman"/>
          <w:noProof/>
        </w:rPr>
        <w:t>(1), 158–167. https://doi.org/10.31004/prepotif.v5i1.1391</w:t>
      </w:r>
    </w:p>
    <w:p w14:paraId="1AB1FCE0"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Sawong, K. S. A. … Muniroh, L. (2016). Penerapan Higiene Sanitasi Jasa Boga Pada Katering Golongan a2 Dan Golongan a3 Di Kota Palangka Raya Provinsi Kalimantan Tengah. </w:t>
      </w:r>
      <w:r w:rsidRPr="005C3AF4">
        <w:rPr>
          <w:rFonts w:ascii="Times New Roman" w:hAnsi="Times New Roman" w:cs="Times New Roman"/>
          <w:i/>
          <w:iCs/>
          <w:noProof/>
        </w:rPr>
        <w:t>Media Gizi Indonesia</w:t>
      </w:r>
      <w:r w:rsidRPr="005C3AF4">
        <w:rPr>
          <w:rFonts w:ascii="Times New Roman" w:hAnsi="Times New Roman" w:cs="Times New Roman"/>
          <w:noProof/>
        </w:rPr>
        <w:t xml:space="preserve">, </w:t>
      </w:r>
      <w:r w:rsidRPr="005C3AF4">
        <w:rPr>
          <w:rFonts w:ascii="Times New Roman" w:hAnsi="Times New Roman" w:cs="Times New Roman"/>
          <w:i/>
          <w:iCs/>
          <w:noProof/>
        </w:rPr>
        <w:t>11</w:t>
      </w:r>
      <w:r w:rsidRPr="005C3AF4">
        <w:rPr>
          <w:rFonts w:ascii="Times New Roman" w:hAnsi="Times New Roman" w:cs="Times New Roman"/>
          <w:noProof/>
        </w:rPr>
        <w:t>(1), 1. https://doi.org/10.20473/mgi.v11i1.1-10</w:t>
      </w:r>
    </w:p>
    <w:p w14:paraId="393ECE61"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Versus, I. C. (2017). </w:t>
      </w:r>
      <w:r w:rsidRPr="005C3AF4">
        <w:rPr>
          <w:rFonts w:ascii="Times New Roman" w:hAnsi="Times New Roman" w:cs="Times New Roman"/>
          <w:i/>
          <w:iCs/>
          <w:noProof/>
        </w:rPr>
        <w:t>Hygiene dan sanitasi pada beberapa rumah makan. Studi kasus di Kecamatan Darul Kamal, Aceh Besar</w:t>
      </w:r>
      <w:r w:rsidRPr="005C3AF4">
        <w:rPr>
          <w:rFonts w:ascii="Times New Roman" w:hAnsi="Times New Roman" w:cs="Times New Roman"/>
          <w:noProof/>
        </w:rPr>
        <w:t xml:space="preserve">. </w:t>
      </w:r>
      <w:r w:rsidRPr="005C3AF4">
        <w:rPr>
          <w:rFonts w:ascii="Times New Roman" w:hAnsi="Times New Roman" w:cs="Times New Roman"/>
          <w:i/>
          <w:iCs/>
          <w:noProof/>
        </w:rPr>
        <w:t>98</w:t>
      </w:r>
      <w:r w:rsidRPr="005C3AF4">
        <w:rPr>
          <w:rFonts w:ascii="Times New Roman" w:hAnsi="Times New Roman" w:cs="Times New Roman"/>
          <w:noProof/>
        </w:rPr>
        <w:t>(3), 162–171.</w:t>
      </w:r>
    </w:p>
    <w:p w14:paraId="39803123" w14:textId="77777777" w:rsidR="005C3AF4" w:rsidRPr="005C3AF4" w:rsidRDefault="005C3AF4" w:rsidP="00C43A5E">
      <w:pPr>
        <w:widowControl w:val="0"/>
        <w:autoSpaceDE w:val="0"/>
        <w:autoSpaceDN w:val="0"/>
        <w:adjustRightInd w:val="0"/>
        <w:spacing w:after="0" w:line="240" w:lineRule="auto"/>
        <w:ind w:left="480" w:hanging="480"/>
        <w:jc w:val="both"/>
        <w:rPr>
          <w:rFonts w:ascii="Times New Roman" w:hAnsi="Times New Roman" w:cs="Times New Roman"/>
          <w:noProof/>
        </w:rPr>
      </w:pPr>
      <w:r w:rsidRPr="005C3AF4">
        <w:rPr>
          <w:rFonts w:ascii="Times New Roman" w:hAnsi="Times New Roman" w:cs="Times New Roman"/>
          <w:noProof/>
        </w:rPr>
        <w:t xml:space="preserve">Yulia. (2016). </w:t>
      </w:r>
      <w:r w:rsidRPr="005C3AF4">
        <w:rPr>
          <w:rFonts w:ascii="Times New Roman" w:hAnsi="Times New Roman" w:cs="Times New Roman"/>
          <w:i/>
          <w:iCs/>
          <w:noProof/>
        </w:rPr>
        <w:t>Higiene sanitasi makanan, minuman dan sarana sanitasi terhadap angka kuman peralatan makan dan minum pada kantin</w:t>
      </w:r>
      <w:r w:rsidRPr="005C3AF4">
        <w:rPr>
          <w:rFonts w:ascii="Times New Roman" w:hAnsi="Times New Roman" w:cs="Times New Roman"/>
          <w:noProof/>
        </w:rPr>
        <w:t>. 55–61.</w:t>
      </w:r>
    </w:p>
    <w:p w14:paraId="48781310" w14:textId="630645A5" w:rsidR="002313F4" w:rsidRDefault="002313F4" w:rsidP="00881BFB">
      <w:pPr>
        <w:pStyle w:val="NormalWeb"/>
        <w:widowControl/>
        <w:spacing w:before="0" w:beforeAutospacing="0" w:after="0" w:afterAutospacing="0"/>
        <w:jc w:val="both"/>
        <w:rPr>
          <w:bCs/>
          <w:sz w:val="22"/>
          <w:szCs w:val="22"/>
          <w:lang w:val="id-ID"/>
        </w:rPr>
      </w:pPr>
      <w:r>
        <w:rPr>
          <w:b/>
        </w:rPr>
        <w:fldChar w:fldCharType="end"/>
      </w:r>
    </w:p>
    <w:bookmarkEnd w:id="2"/>
    <w:p w14:paraId="7B321469" w14:textId="77777777" w:rsidR="00DA226B" w:rsidRDefault="00DA226B" w:rsidP="002313F4">
      <w:pPr>
        <w:pStyle w:val="NormalWeb"/>
        <w:widowControl/>
        <w:spacing w:before="0" w:beforeAutospacing="0" w:after="0" w:afterAutospacing="0"/>
        <w:jc w:val="both"/>
        <w:rPr>
          <w:i/>
          <w:iCs/>
          <w:sz w:val="20"/>
          <w:szCs w:val="20"/>
          <w:lang w:val="id-ID"/>
        </w:rPr>
      </w:pPr>
    </w:p>
    <w:p w14:paraId="4AAAA6E5" w14:textId="2B68BB7C" w:rsidR="008E6445" w:rsidRPr="005138F1" w:rsidRDefault="008E6445" w:rsidP="00FD4561">
      <w:pPr>
        <w:pStyle w:val="NormalWeb"/>
        <w:widowControl/>
        <w:spacing w:before="0" w:beforeAutospacing="0" w:after="0" w:afterAutospacing="0"/>
        <w:jc w:val="both"/>
      </w:pPr>
    </w:p>
    <w:sectPr w:rsidR="008E6445" w:rsidRPr="005138F1" w:rsidSect="00636856">
      <w:type w:val="continuous"/>
      <w:pgSz w:w="11907" w:h="16840" w:code="9"/>
      <w:pgMar w:top="1134" w:right="1134" w:bottom="1134" w:left="1701" w:header="720" w:footer="720" w:gutter="0"/>
      <w:pgNumType w:start="97"/>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BDC6" w14:textId="77777777" w:rsidR="00B048CF" w:rsidRDefault="00B048CF" w:rsidP="000D072A">
      <w:pPr>
        <w:spacing w:after="0" w:line="240" w:lineRule="auto"/>
      </w:pPr>
      <w:r>
        <w:separator/>
      </w:r>
    </w:p>
  </w:endnote>
  <w:endnote w:type="continuationSeparator" w:id="0">
    <w:p w14:paraId="53CDBF87" w14:textId="77777777" w:rsidR="00B048CF" w:rsidRDefault="00B048CF" w:rsidP="000D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1804" w14:textId="77777777" w:rsidR="00636856" w:rsidRDefault="0063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1255" w14:textId="77777777" w:rsidR="00636856" w:rsidRDefault="00636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4A4C" w14:textId="019C4414" w:rsidR="00EA2E16" w:rsidRPr="000D072A" w:rsidRDefault="00EA2E16">
    <w:pPr>
      <w:pStyle w:val="Footer"/>
      <w:jc w:val="center"/>
      <w:rPr>
        <w:rFonts w:ascii="Times New Roman" w:hAnsi="Times New Roman" w:cs="Times New Roman"/>
        <w:sz w:val="16"/>
        <w:szCs w:val="16"/>
      </w:rPr>
    </w:pPr>
  </w:p>
  <w:p w14:paraId="15CC2CA4" w14:textId="77777777" w:rsidR="00EA2E16" w:rsidRDefault="00EA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A848" w14:textId="77777777" w:rsidR="00B048CF" w:rsidRDefault="00B048CF" w:rsidP="000D072A">
      <w:pPr>
        <w:spacing w:after="0" w:line="240" w:lineRule="auto"/>
      </w:pPr>
      <w:r>
        <w:separator/>
      </w:r>
    </w:p>
  </w:footnote>
  <w:footnote w:type="continuationSeparator" w:id="0">
    <w:p w14:paraId="60E75E41" w14:textId="77777777" w:rsidR="00B048CF" w:rsidRDefault="00B048CF" w:rsidP="000D0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E4D4" w14:textId="1D597BF5" w:rsidR="00D04FE1" w:rsidRDefault="00D04FE1" w:rsidP="00D04FE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Huda, Gambaran Personal </w:t>
    </w:r>
    <w:r w:rsidRPr="00D04FE1">
      <w:rPr>
        <w:rFonts w:ascii="Times New Roman" w:eastAsia="Times New Roman" w:hAnsi="Times New Roman" w:cs="Times New Roman"/>
        <w:i/>
        <w:iCs/>
        <w:color w:val="000000"/>
        <w:sz w:val="16"/>
        <w:szCs w:val="16"/>
      </w:rPr>
      <w:t>Hygiene</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Penjamah</w:t>
    </w:r>
    <w:proofErr w:type="spellEnd"/>
    <w:r>
      <w:rPr>
        <w:rFonts w:ascii="Times New Roman" w:eastAsia="Times New Roman" w:hAnsi="Times New Roman" w:cs="Times New Roman"/>
        <w:color w:val="000000"/>
        <w:sz w:val="16"/>
        <w:szCs w:val="16"/>
      </w:rPr>
      <w:t xml:space="preserve"> Makanan…, </w:t>
    </w:r>
    <w:proofErr w:type="spellStart"/>
    <w:r>
      <w:rPr>
        <w:rFonts w:ascii="Times New Roman" w:eastAsia="Times New Roman" w:hAnsi="Times New Roman" w:cs="Times New Roman"/>
        <w:color w:val="000000"/>
        <w:sz w:val="16"/>
        <w:szCs w:val="16"/>
      </w:rPr>
      <w:t>hal</w:t>
    </w:r>
    <w:proofErr w:type="spellEnd"/>
    <w:r>
      <w:rPr>
        <w:rFonts w:ascii="Times New Roman" w:eastAsia="Times New Roman" w:hAnsi="Times New Roman" w:cs="Times New Roman"/>
        <w:color w:val="000000"/>
        <w:sz w:val="16"/>
        <w:szCs w:val="16"/>
      </w:rPr>
      <w:t xml:space="preserve"> . .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p>
  <w:p w14:paraId="58002A2C" w14:textId="77777777" w:rsidR="00EA2E16" w:rsidRPr="000D072A" w:rsidRDefault="00EA2E16">
    <w:pPr>
      <w:pStyle w:val="Header"/>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5853" w14:textId="34156F37" w:rsidR="00EA2E16" w:rsidRPr="007E6300" w:rsidRDefault="00D04FE1" w:rsidP="00D04FE1">
    <w:pPr>
      <w:pStyle w:val="Header"/>
      <w:rPr>
        <w:rFonts w:ascii="Times New Roman" w:hAnsi="Times New Roman" w:cs="Times New Roman"/>
        <w:sz w:val="16"/>
        <w:szCs w:val="16"/>
        <w:lang w:val="id-ID"/>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JEHAST,</w:t>
    </w:r>
    <w:r>
      <w:rPr>
        <w:rFonts w:ascii="Times New Roman" w:eastAsia="Times New Roman" w:hAnsi="Times New Roman" w:cs="Times New Roman"/>
        <w:color w:val="000000"/>
        <w:sz w:val="16"/>
        <w:szCs w:val="16"/>
      </w:rPr>
      <w:t xml:space="preserve"> Volume 04 </w:t>
    </w:r>
    <w:proofErr w:type="spellStart"/>
    <w:r>
      <w:rPr>
        <w:rFonts w:ascii="Times New Roman" w:eastAsia="Times New Roman" w:hAnsi="Times New Roman" w:cs="Times New Roman"/>
        <w:color w:val="000000"/>
        <w:sz w:val="16"/>
        <w:szCs w:val="16"/>
      </w:rPr>
      <w:t>Nomor</w:t>
    </w:r>
    <w:proofErr w:type="spellEnd"/>
    <w:r>
      <w:rPr>
        <w:rFonts w:ascii="Times New Roman" w:eastAsia="Times New Roman" w:hAnsi="Times New Roman" w:cs="Times New Roman"/>
        <w:color w:val="000000"/>
        <w:sz w:val="16"/>
        <w:szCs w:val="16"/>
      </w:rPr>
      <w:t xml:space="preserve"> 02, September 2025, hlm.</w:t>
    </w:r>
    <w:r w:rsidR="00CE49E5">
      <w:rPr>
        <w:color w:val="000000"/>
        <w:sz w:val="16"/>
        <w:szCs w:val="16"/>
      </w:rPr>
      <w:t>96</w:t>
    </w:r>
    <w:r>
      <w:rPr>
        <w:rFonts w:ascii="Times New Roman" w:eastAsia="Times New Roman" w:hAnsi="Times New Roman" w:cs="Times New Roman"/>
        <w:color w:val="000000"/>
        <w:sz w:val="16"/>
        <w:szCs w:val="16"/>
      </w:rPr>
      <w:t xml:space="preserve"> - </w:t>
    </w:r>
    <w:r w:rsidR="00CE49E5">
      <w:rPr>
        <w:rFonts w:ascii="Times New Roman" w:eastAsia="Times New Roman" w:hAnsi="Times New Roman" w:cs="Times New Roman"/>
        <w:color w:val="000000"/>
        <w:sz w:val="16"/>
        <w:szCs w:val="16"/>
      </w:rPr>
      <w:t>100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F0CD" w14:textId="77777777" w:rsidR="00636856" w:rsidRDefault="0063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5DA"/>
    <w:multiLevelType w:val="hybridMultilevel"/>
    <w:tmpl w:val="472CF43E"/>
    <w:lvl w:ilvl="0" w:tplc="361650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92466E6"/>
    <w:multiLevelType w:val="hybridMultilevel"/>
    <w:tmpl w:val="3146A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524F20"/>
    <w:multiLevelType w:val="hybridMultilevel"/>
    <w:tmpl w:val="9DCADA0C"/>
    <w:lvl w:ilvl="0" w:tplc="BE8223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1AB1"/>
    <w:multiLevelType w:val="hybridMultilevel"/>
    <w:tmpl w:val="46EAFAC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4FF3F7F"/>
    <w:multiLevelType w:val="hybridMultilevel"/>
    <w:tmpl w:val="58CAD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A0316"/>
    <w:multiLevelType w:val="hybridMultilevel"/>
    <w:tmpl w:val="200A663A"/>
    <w:lvl w:ilvl="0" w:tplc="8EE08D6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A995824"/>
    <w:multiLevelType w:val="hybridMultilevel"/>
    <w:tmpl w:val="F474AA50"/>
    <w:lvl w:ilvl="0" w:tplc="49C80CDE">
      <w:start w:val="1"/>
      <w:numFmt w:val="decimal"/>
      <w:lvlText w:val="%1)"/>
      <w:lvlJc w:val="left"/>
      <w:pPr>
        <w:ind w:left="720" w:hanging="360"/>
      </w:pPr>
      <w:rPr>
        <w:rFonts w:hint="default"/>
        <w:vertAlign w:val="superscrip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0027B6D"/>
    <w:multiLevelType w:val="hybridMultilevel"/>
    <w:tmpl w:val="9368A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F6366"/>
    <w:multiLevelType w:val="hybridMultilevel"/>
    <w:tmpl w:val="178A85EA"/>
    <w:lvl w:ilvl="0" w:tplc="5C80EE6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7214356B"/>
    <w:multiLevelType w:val="hybridMultilevel"/>
    <w:tmpl w:val="0C3471FA"/>
    <w:lvl w:ilvl="0" w:tplc="EC74A0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38783628">
    <w:abstractNumId w:val="9"/>
  </w:num>
  <w:num w:numId="2" w16cid:durableId="1640382694">
    <w:abstractNumId w:val="0"/>
  </w:num>
  <w:num w:numId="3" w16cid:durableId="1550266332">
    <w:abstractNumId w:val="5"/>
  </w:num>
  <w:num w:numId="4" w16cid:durableId="2132700981">
    <w:abstractNumId w:val="2"/>
  </w:num>
  <w:num w:numId="5" w16cid:durableId="1958297185">
    <w:abstractNumId w:val="1"/>
  </w:num>
  <w:num w:numId="6" w16cid:durableId="1909728780">
    <w:abstractNumId w:val="7"/>
  </w:num>
  <w:num w:numId="7" w16cid:durableId="1271431164">
    <w:abstractNumId w:val="4"/>
  </w:num>
  <w:num w:numId="8" w16cid:durableId="853688989">
    <w:abstractNumId w:val="8"/>
  </w:num>
  <w:num w:numId="9" w16cid:durableId="1411469237">
    <w:abstractNumId w:val="3"/>
  </w:num>
  <w:num w:numId="10" w16cid:durableId="1457598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BC"/>
    <w:rsid w:val="00017CF0"/>
    <w:rsid w:val="0002160C"/>
    <w:rsid w:val="00025E02"/>
    <w:rsid w:val="00044194"/>
    <w:rsid w:val="000717D1"/>
    <w:rsid w:val="0007235E"/>
    <w:rsid w:val="00073E18"/>
    <w:rsid w:val="00074A83"/>
    <w:rsid w:val="0009222E"/>
    <w:rsid w:val="000A140F"/>
    <w:rsid w:val="000A4DBC"/>
    <w:rsid w:val="000A4EF0"/>
    <w:rsid w:val="000A5E22"/>
    <w:rsid w:val="000B6C91"/>
    <w:rsid w:val="000C4CFC"/>
    <w:rsid w:val="000C636F"/>
    <w:rsid w:val="000D072A"/>
    <w:rsid w:val="000D1DE5"/>
    <w:rsid w:val="000E34E2"/>
    <w:rsid w:val="000F3528"/>
    <w:rsid w:val="0010726E"/>
    <w:rsid w:val="0011595C"/>
    <w:rsid w:val="00126840"/>
    <w:rsid w:val="00134795"/>
    <w:rsid w:val="0014720A"/>
    <w:rsid w:val="00151731"/>
    <w:rsid w:val="00157B80"/>
    <w:rsid w:val="00185E6E"/>
    <w:rsid w:val="00187872"/>
    <w:rsid w:val="001A2769"/>
    <w:rsid w:val="001C4C95"/>
    <w:rsid w:val="001D3182"/>
    <w:rsid w:val="001E15FC"/>
    <w:rsid w:val="001E35E6"/>
    <w:rsid w:val="001E474E"/>
    <w:rsid w:val="00206DCC"/>
    <w:rsid w:val="00214DC8"/>
    <w:rsid w:val="002313F4"/>
    <w:rsid w:val="00232F1F"/>
    <w:rsid w:val="002368CB"/>
    <w:rsid w:val="00250265"/>
    <w:rsid w:val="002626CD"/>
    <w:rsid w:val="00271C1C"/>
    <w:rsid w:val="00285A30"/>
    <w:rsid w:val="002A60D7"/>
    <w:rsid w:val="002B21FC"/>
    <w:rsid w:val="002B3121"/>
    <w:rsid w:val="002F4C05"/>
    <w:rsid w:val="00313B02"/>
    <w:rsid w:val="003221B3"/>
    <w:rsid w:val="00337797"/>
    <w:rsid w:val="00353C01"/>
    <w:rsid w:val="00390FD7"/>
    <w:rsid w:val="003A38D5"/>
    <w:rsid w:val="003B203C"/>
    <w:rsid w:val="004110DC"/>
    <w:rsid w:val="00414386"/>
    <w:rsid w:val="0044047C"/>
    <w:rsid w:val="00461FC9"/>
    <w:rsid w:val="00477642"/>
    <w:rsid w:val="00491CDB"/>
    <w:rsid w:val="004953D4"/>
    <w:rsid w:val="004A5E14"/>
    <w:rsid w:val="004C230A"/>
    <w:rsid w:val="004E0D72"/>
    <w:rsid w:val="004F47A5"/>
    <w:rsid w:val="00505BD7"/>
    <w:rsid w:val="0051356D"/>
    <w:rsid w:val="005138F1"/>
    <w:rsid w:val="005167B2"/>
    <w:rsid w:val="00520755"/>
    <w:rsid w:val="00537AB4"/>
    <w:rsid w:val="005515AC"/>
    <w:rsid w:val="00553D7E"/>
    <w:rsid w:val="00563DFD"/>
    <w:rsid w:val="005735A7"/>
    <w:rsid w:val="0057736D"/>
    <w:rsid w:val="00593704"/>
    <w:rsid w:val="005A17E7"/>
    <w:rsid w:val="005B2C11"/>
    <w:rsid w:val="005B4CF3"/>
    <w:rsid w:val="005B5027"/>
    <w:rsid w:val="005C3AF4"/>
    <w:rsid w:val="005F48A2"/>
    <w:rsid w:val="00610C14"/>
    <w:rsid w:val="006222BD"/>
    <w:rsid w:val="00636856"/>
    <w:rsid w:val="00646630"/>
    <w:rsid w:val="00660479"/>
    <w:rsid w:val="006873EF"/>
    <w:rsid w:val="006A749A"/>
    <w:rsid w:val="006B55ED"/>
    <w:rsid w:val="006E782C"/>
    <w:rsid w:val="006E7B8E"/>
    <w:rsid w:val="006F3665"/>
    <w:rsid w:val="006F3AC9"/>
    <w:rsid w:val="00705F68"/>
    <w:rsid w:val="007505A9"/>
    <w:rsid w:val="007529D0"/>
    <w:rsid w:val="00761AFD"/>
    <w:rsid w:val="007715E8"/>
    <w:rsid w:val="00773A55"/>
    <w:rsid w:val="00791FA8"/>
    <w:rsid w:val="00792190"/>
    <w:rsid w:val="007A3636"/>
    <w:rsid w:val="007C2A2D"/>
    <w:rsid w:val="007E6300"/>
    <w:rsid w:val="007F4177"/>
    <w:rsid w:val="007F5944"/>
    <w:rsid w:val="00822E89"/>
    <w:rsid w:val="008326F0"/>
    <w:rsid w:val="00832F06"/>
    <w:rsid w:val="00833C47"/>
    <w:rsid w:val="00841EDB"/>
    <w:rsid w:val="008803BE"/>
    <w:rsid w:val="00881BFB"/>
    <w:rsid w:val="00884AEB"/>
    <w:rsid w:val="00885DF8"/>
    <w:rsid w:val="00897D71"/>
    <w:rsid w:val="008B19E3"/>
    <w:rsid w:val="008B2E9E"/>
    <w:rsid w:val="008B79A3"/>
    <w:rsid w:val="008C40E0"/>
    <w:rsid w:val="008D6F48"/>
    <w:rsid w:val="008E6445"/>
    <w:rsid w:val="008F64C4"/>
    <w:rsid w:val="00914E51"/>
    <w:rsid w:val="00934291"/>
    <w:rsid w:val="00936370"/>
    <w:rsid w:val="00941D7D"/>
    <w:rsid w:val="00953CB4"/>
    <w:rsid w:val="009641F4"/>
    <w:rsid w:val="00973B51"/>
    <w:rsid w:val="00976938"/>
    <w:rsid w:val="00986AC7"/>
    <w:rsid w:val="00994791"/>
    <w:rsid w:val="009A7957"/>
    <w:rsid w:val="009B33F9"/>
    <w:rsid w:val="009B6009"/>
    <w:rsid w:val="009D1F1C"/>
    <w:rsid w:val="009D7731"/>
    <w:rsid w:val="009F1C22"/>
    <w:rsid w:val="009F20EB"/>
    <w:rsid w:val="009F3ABC"/>
    <w:rsid w:val="00A11203"/>
    <w:rsid w:val="00A34DE8"/>
    <w:rsid w:val="00A54FBE"/>
    <w:rsid w:val="00A802AB"/>
    <w:rsid w:val="00A85081"/>
    <w:rsid w:val="00A85754"/>
    <w:rsid w:val="00A85797"/>
    <w:rsid w:val="00AA32BD"/>
    <w:rsid w:val="00AA357C"/>
    <w:rsid w:val="00AA3B68"/>
    <w:rsid w:val="00AB2B95"/>
    <w:rsid w:val="00AC3647"/>
    <w:rsid w:val="00AC65F2"/>
    <w:rsid w:val="00AE3DCC"/>
    <w:rsid w:val="00AE5A0A"/>
    <w:rsid w:val="00B048CF"/>
    <w:rsid w:val="00B07C67"/>
    <w:rsid w:val="00B21168"/>
    <w:rsid w:val="00B65008"/>
    <w:rsid w:val="00B67A68"/>
    <w:rsid w:val="00B802C5"/>
    <w:rsid w:val="00B812FC"/>
    <w:rsid w:val="00BA1181"/>
    <w:rsid w:val="00BA4616"/>
    <w:rsid w:val="00BB73B2"/>
    <w:rsid w:val="00BC049F"/>
    <w:rsid w:val="00BE22C2"/>
    <w:rsid w:val="00BF0DA1"/>
    <w:rsid w:val="00C17194"/>
    <w:rsid w:val="00C22C70"/>
    <w:rsid w:val="00C33AE4"/>
    <w:rsid w:val="00C432D0"/>
    <w:rsid w:val="00C43A5E"/>
    <w:rsid w:val="00C72E6B"/>
    <w:rsid w:val="00C879F5"/>
    <w:rsid w:val="00C9524E"/>
    <w:rsid w:val="00C97D92"/>
    <w:rsid w:val="00CB7977"/>
    <w:rsid w:val="00CD23A0"/>
    <w:rsid w:val="00CD3F2D"/>
    <w:rsid w:val="00CD4EC2"/>
    <w:rsid w:val="00CE49E5"/>
    <w:rsid w:val="00D0420E"/>
    <w:rsid w:val="00D04FE1"/>
    <w:rsid w:val="00D1105E"/>
    <w:rsid w:val="00D217D9"/>
    <w:rsid w:val="00D71864"/>
    <w:rsid w:val="00D90FFF"/>
    <w:rsid w:val="00D91482"/>
    <w:rsid w:val="00D95FDD"/>
    <w:rsid w:val="00DA226B"/>
    <w:rsid w:val="00DE1A00"/>
    <w:rsid w:val="00DE31C2"/>
    <w:rsid w:val="00E05D0F"/>
    <w:rsid w:val="00E07DFD"/>
    <w:rsid w:val="00E25D0B"/>
    <w:rsid w:val="00E375B5"/>
    <w:rsid w:val="00E417BB"/>
    <w:rsid w:val="00E57E7B"/>
    <w:rsid w:val="00E64BE4"/>
    <w:rsid w:val="00E70154"/>
    <w:rsid w:val="00E70C5B"/>
    <w:rsid w:val="00E86554"/>
    <w:rsid w:val="00EA2E16"/>
    <w:rsid w:val="00EB141D"/>
    <w:rsid w:val="00EC1823"/>
    <w:rsid w:val="00ED750D"/>
    <w:rsid w:val="00ED7819"/>
    <w:rsid w:val="00EF0330"/>
    <w:rsid w:val="00EF039E"/>
    <w:rsid w:val="00F26402"/>
    <w:rsid w:val="00F64D7F"/>
    <w:rsid w:val="00F7405C"/>
    <w:rsid w:val="00F74CDF"/>
    <w:rsid w:val="00F821D4"/>
    <w:rsid w:val="00F841C1"/>
    <w:rsid w:val="00F84312"/>
    <w:rsid w:val="00F9705E"/>
    <w:rsid w:val="00FA1AFC"/>
    <w:rsid w:val="00FB6023"/>
    <w:rsid w:val="00FD1A06"/>
    <w:rsid w:val="00FD4561"/>
    <w:rsid w:val="00FF3862"/>
    <w:rsid w:val="00FF4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5188"/>
  <w15:docId w15:val="{F4AC93CE-FD3A-439A-A584-7F393D78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BC"/>
    <w:pPr>
      <w:spacing w:line="480" w:lineRule="auto"/>
    </w:p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Sub 2 Bab 1"/>
    <w:basedOn w:val="Normal"/>
    <w:link w:val="DaftarParagrafKAR"/>
    <w:uiPriority w:val="34"/>
    <w:qFormat/>
    <w:rsid w:val="000A4DBC"/>
    <w:pPr>
      <w:spacing w:line="276" w:lineRule="auto"/>
      <w:ind w:left="720"/>
      <w:contextualSpacing/>
      <w:jc w:val="both"/>
    </w:pPr>
    <w:rPr>
      <w:lang w:val="id-ID"/>
    </w:rPr>
  </w:style>
  <w:style w:type="paragraph" w:styleId="TidakAdaSpasi">
    <w:name w:val="No Spacing"/>
    <w:uiPriority w:val="1"/>
    <w:qFormat/>
    <w:rsid w:val="000A4DBC"/>
    <w:pPr>
      <w:spacing w:after="0" w:line="240" w:lineRule="auto"/>
    </w:pPr>
    <w:rPr>
      <w:rFonts w:ascii="Times New Roman" w:hAnsi="Times New Roman"/>
      <w:sz w:val="24"/>
      <w:lang w:val="id-ID"/>
    </w:rPr>
  </w:style>
  <w:style w:type="paragraph" w:styleId="PetaDokumen">
    <w:name w:val="Document Map"/>
    <w:basedOn w:val="Normal"/>
    <w:link w:val="PetaDokumenKAR"/>
    <w:uiPriority w:val="99"/>
    <w:semiHidden/>
    <w:unhideWhenUsed/>
    <w:rsid w:val="000A4DBC"/>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rsid w:val="000A4DBC"/>
    <w:rPr>
      <w:rFonts w:ascii="Tahoma" w:hAnsi="Tahoma" w:cs="Tahoma"/>
      <w:sz w:val="16"/>
      <w:szCs w:val="16"/>
    </w:rPr>
  </w:style>
  <w:style w:type="table" w:styleId="KisiTabel">
    <w:name w:val="Table Grid"/>
    <w:basedOn w:val="TabelNormal"/>
    <w:uiPriority w:val="39"/>
    <w:qFormat/>
    <w:rsid w:val="00FB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B802C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802C5"/>
    <w:rPr>
      <w:rFonts w:ascii="Tahoma" w:hAnsi="Tahoma" w:cs="Tahoma"/>
      <w:sz w:val="16"/>
      <w:szCs w:val="16"/>
    </w:rPr>
  </w:style>
  <w:style w:type="character" w:styleId="Hyperlink">
    <w:name w:val="Hyperlink"/>
    <w:basedOn w:val="FontParagrafDefault"/>
    <w:uiPriority w:val="99"/>
    <w:unhideWhenUsed/>
    <w:rsid w:val="008E6445"/>
    <w:rPr>
      <w:color w:val="0000FF" w:themeColor="hyperlink"/>
      <w:u w:val="single"/>
    </w:rPr>
  </w:style>
  <w:style w:type="character" w:customStyle="1" w:styleId="hps">
    <w:name w:val="hps"/>
    <w:basedOn w:val="FontParagrafDefault"/>
    <w:rsid w:val="00A85797"/>
  </w:style>
  <w:style w:type="paragraph" w:styleId="Header">
    <w:name w:val="header"/>
    <w:basedOn w:val="Normal"/>
    <w:link w:val="HeaderKAR"/>
    <w:uiPriority w:val="99"/>
    <w:unhideWhenUsed/>
    <w:rsid w:val="000D072A"/>
    <w:pPr>
      <w:tabs>
        <w:tab w:val="center" w:pos="4680"/>
        <w:tab w:val="right" w:pos="9360"/>
      </w:tabs>
      <w:spacing w:after="0" w:line="240" w:lineRule="auto"/>
    </w:pPr>
  </w:style>
  <w:style w:type="character" w:customStyle="1" w:styleId="HeaderKAR">
    <w:name w:val="Header KAR"/>
    <w:basedOn w:val="FontParagrafDefault"/>
    <w:link w:val="Header"/>
    <w:uiPriority w:val="99"/>
    <w:rsid w:val="000D072A"/>
  </w:style>
  <w:style w:type="paragraph" w:styleId="Footer">
    <w:name w:val="footer"/>
    <w:basedOn w:val="Normal"/>
    <w:link w:val="FooterKAR"/>
    <w:uiPriority w:val="99"/>
    <w:unhideWhenUsed/>
    <w:rsid w:val="000D072A"/>
    <w:pPr>
      <w:tabs>
        <w:tab w:val="center" w:pos="4680"/>
        <w:tab w:val="right" w:pos="9360"/>
      </w:tabs>
      <w:spacing w:after="0" w:line="240" w:lineRule="auto"/>
    </w:pPr>
  </w:style>
  <w:style w:type="character" w:customStyle="1" w:styleId="FooterKAR">
    <w:name w:val="Footer KAR"/>
    <w:basedOn w:val="FontParagrafDefault"/>
    <w:link w:val="Footer"/>
    <w:uiPriority w:val="99"/>
    <w:rsid w:val="000D072A"/>
  </w:style>
  <w:style w:type="paragraph" w:customStyle="1" w:styleId="StyleTitle">
    <w:name w:val="Style Title"/>
    <w:basedOn w:val="Judul"/>
    <w:rsid w:val="008F64C4"/>
    <w:pPr>
      <w:widowControl w:val="0"/>
      <w:suppressAutoHyphens/>
      <w:contextualSpacing w:val="0"/>
      <w:jc w:val="center"/>
    </w:pPr>
    <w:rPr>
      <w:rFonts w:ascii="Times New Roman" w:eastAsia="SimSun" w:hAnsi="Times New Roman" w:cs="Arial"/>
      <w:b/>
      <w:bCs/>
      <w:spacing w:val="0"/>
      <w:kern w:val="1"/>
      <w:sz w:val="24"/>
      <w:szCs w:val="32"/>
      <w:lang w:eastAsia="ar-SA"/>
    </w:rPr>
  </w:style>
  <w:style w:type="paragraph" w:styleId="Judul">
    <w:name w:val="Title"/>
    <w:basedOn w:val="Normal"/>
    <w:next w:val="Normal"/>
    <w:link w:val="JudulKAR"/>
    <w:uiPriority w:val="10"/>
    <w:qFormat/>
    <w:rsid w:val="008F6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F64C4"/>
    <w:rPr>
      <w:rFonts w:asciiTheme="majorHAnsi" w:eastAsiaTheme="majorEastAsia" w:hAnsiTheme="majorHAnsi" w:cstheme="majorBidi"/>
      <w:spacing w:val="-10"/>
      <w:kern w:val="28"/>
      <w:sz w:val="56"/>
      <w:szCs w:val="56"/>
    </w:rPr>
  </w:style>
  <w:style w:type="character" w:styleId="SebutanYangBelumTerselesaikan">
    <w:name w:val="Unresolved Mention"/>
    <w:basedOn w:val="FontParagrafDefault"/>
    <w:uiPriority w:val="99"/>
    <w:semiHidden/>
    <w:unhideWhenUsed/>
    <w:rsid w:val="008F64C4"/>
    <w:rPr>
      <w:color w:val="605E5C"/>
      <w:shd w:val="clear" w:color="auto" w:fill="E1DFDD"/>
    </w:rPr>
  </w:style>
  <w:style w:type="character" w:customStyle="1" w:styleId="DaftarParagrafKAR">
    <w:name w:val="Daftar Paragraf KAR"/>
    <w:aliases w:val="Sub 2 Bab 1 KAR"/>
    <w:link w:val="DaftarParagraf"/>
    <w:uiPriority w:val="34"/>
    <w:qFormat/>
    <w:rsid w:val="008F64C4"/>
    <w:rPr>
      <w:lang w:val="id-ID"/>
    </w:rPr>
  </w:style>
  <w:style w:type="paragraph" w:styleId="NormalWeb">
    <w:name w:val="Normal (Web)"/>
    <w:basedOn w:val="Normal"/>
    <w:uiPriority w:val="99"/>
    <w:rsid w:val="008F64C4"/>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table" w:styleId="TabelBiasa2">
    <w:name w:val="Plain Table 2"/>
    <w:basedOn w:val="TabelNormal"/>
    <w:uiPriority w:val="42"/>
    <w:rsid w:val="008F64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34795"/>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21">
    <w:name w:val="p21"/>
    <w:rsid w:val="00A11203"/>
    <w:pPr>
      <w:spacing w:after="0" w:line="273" w:lineRule="auto"/>
    </w:pPr>
    <w:rPr>
      <w:rFonts w:ascii="Calibri" w:eastAsia="SimSun" w:hAnsi="Calibri" w:cs="Calibri" w:hint="eastAsia"/>
      <w:sz w:val="24"/>
      <w:szCs w:val="24"/>
      <w:lang w:eastAsia="zh-CN"/>
    </w:rPr>
  </w:style>
  <w:style w:type="character" w:styleId="Penekanan">
    <w:name w:val="Emphasis"/>
    <w:basedOn w:val="FontParagrafDefault"/>
    <w:uiPriority w:val="20"/>
    <w:qFormat/>
    <w:rsid w:val="00A11203"/>
    <w:rPr>
      <w:i/>
      <w:iCs/>
    </w:rPr>
  </w:style>
  <w:style w:type="character" w:styleId="ReferensiKomentar">
    <w:name w:val="annotation reference"/>
    <w:basedOn w:val="FontParagrafDefault"/>
    <w:uiPriority w:val="99"/>
    <w:semiHidden/>
    <w:unhideWhenUsed/>
    <w:rsid w:val="00F74CDF"/>
    <w:rPr>
      <w:sz w:val="16"/>
      <w:szCs w:val="16"/>
    </w:rPr>
  </w:style>
  <w:style w:type="paragraph" w:styleId="TeksKomentar">
    <w:name w:val="annotation text"/>
    <w:basedOn w:val="Normal"/>
    <w:link w:val="TeksKomentarKAR"/>
    <w:uiPriority w:val="99"/>
    <w:unhideWhenUsed/>
    <w:rsid w:val="00F74CDF"/>
    <w:pPr>
      <w:spacing w:line="240" w:lineRule="auto"/>
    </w:pPr>
    <w:rPr>
      <w:sz w:val="20"/>
      <w:szCs w:val="20"/>
    </w:rPr>
  </w:style>
  <w:style w:type="character" w:customStyle="1" w:styleId="TeksKomentarKAR">
    <w:name w:val="Teks Komentar KAR"/>
    <w:basedOn w:val="FontParagrafDefault"/>
    <w:link w:val="TeksKomentar"/>
    <w:uiPriority w:val="99"/>
    <w:rsid w:val="00F74CDF"/>
    <w:rPr>
      <w:sz w:val="20"/>
      <w:szCs w:val="20"/>
    </w:rPr>
  </w:style>
  <w:style w:type="paragraph" w:styleId="SubjekKomentar">
    <w:name w:val="annotation subject"/>
    <w:basedOn w:val="TeksKomentar"/>
    <w:next w:val="TeksKomentar"/>
    <w:link w:val="SubjekKomentarKAR"/>
    <w:uiPriority w:val="99"/>
    <w:semiHidden/>
    <w:unhideWhenUsed/>
    <w:rsid w:val="00F74CDF"/>
    <w:rPr>
      <w:b/>
      <w:bCs/>
    </w:rPr>
  </w:style>
  <w:style w:type="character" w:customStyle="1" w:styleId="SubjekKomentarKAR">
    <w:name w:val="Subjek Komentar KAR"/>
    <w:basedOn w:val="TeksKomentarKAR"/>
    <w:link w:val="SubjekKomentar"/>
    <w:uiPriority w:val="99"/>
    <w:semiHidden/>
    <w:rsid w:val="00F74CDF"/>
    <w:rPr>
      <w:b/>
      <w:bCs/>
      <w:sz w:val="20"/>
      <w:szCs w:val="20"/>
    </w:rPr>
  </w:style>
  <w:style w:type="character" w:styleId="NomorHalaman">
    <w:name w:val="page number"/>
    <w:basedOn w:val="FontParagrafDefault"/>
    <w:uiPriority w:val="99"/>
    <w:semiHidden/>
    <w:unhideWhenUsed/>
    <w:rsid w:val="007E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805">
      <w:bodyDiv w:val="1"/>
      <w:marLeft w:val="0"/>
      <w:marRight w:val="0"/>
      <w:marTop w:val="0"/>
      <w:marBottom w:val="0"/>
      <w:divBdr>
        <w:top w:val="none" w:sz="0" w:space="0" w:color="auto"/>
        <w:left w:val="none" w:sz="0" w:space="0" w:color="auto"/>
        <w:bottom w:val="none" w:sz="0" w:space="0" w:color="auto"/>
        <w:right w:val="none" w:sz="0" w:space="0" w:color="auto"/>
      </w:divBdr>
    </w:div>
    <w:div w:id="805389847">
      <w:bodyDiv w:val="1"/>
      <w:marLeft w:val="0"/>
      <w:marRight w:val="0"/>
      <w:marTop w:val="0"/>
      <w:marBottom w:val="0"/>
      <w:divBdr>
        <w:top w:val="none" w:sz="0" w:space="0" w:color="auto"/>
        <w:left w:val="none" w:sz="0" w:space="0" w:color="auto"/>
        <w:bottom w:val="none" w:sz="0" w:space="0" w:color="auto"/>
        <w:right w:val="none" w:sz="0" w:space="0" w:color="auto"/>
      </w:divBdr>
    </w:div>
    <w:div w:id="1720471178">
      <w:bodyDiv w:val="1"/>
      <w:marLeft w:val="0"/>
      <w:marRight w:val="0"/>
      <w:marTop w:val="0"/>
      <w:marBottom w:val="0"/>
      <w:divBdr>
        <w:top w:val="none" w:sz="0" w:space="0" w:color="auto"/>
        <w:left w:val="none" w:sz="0" w:space="0" w:color="auto"/>
        <w:bottom w:val="none" w:sz="0" w:space="0" w:color="auto"/>
        <w:right w:val="none" w:sz="0" w:space="0" w:color="auto"/>
      </w:divBdr>
    </w:div>
    <w:div w:id="18485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jawai51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9340-B9C1-40CB-B989-212050F7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6568</Words>
  <Characters>37441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 Kartika's</dc:creator>
  <cp:lastModifiedBy>khazindar nazmi</cp:lastModifiedBy>
  <cp:revision>24</cp:revision>
  <cp:lastPrinted>2024-01-09T15:14:00Z</cp:lastPrinted>
  <dcterms:created xsi:type="dcterms:W3CDTF">2024-01-10T03:13:00Z</dcterms:created>
  <dcterms:modified xsi:type="dcterms:W3CDTF">2025-08-29T12:24:00Z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c8db25d8-1d19-3dec-b2b4-be0dc078ad31</vt:lpwstr>
  </property>
  <property fmtid="{D5CDD505-2E9C-101B-9397-08002B2CF9AE}" pid="4" name="Mendeley Citation Style_1">
    <vt:lpwstr>http://csl.mendeley.com/styles/686482741/apa-7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http://csl.mendeley.com/styles/686482741/apa-7</vt:lpwstr>
  </property>
  <property fmtid="{D5CDD505-2E9C-101B-9397-08002B2CF9AE}" pid="12" name="Mendeley Recent Style Name 3_1">
    <vt:lpwstr>American Psychological Association 7th edition - khazindar nazmi altamis adisti adis zainal 8</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